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4" w:rsidRPr="005A657F" w:rsidRDefault="001844F4" w:rsidP="001844F4">
      <w:pPr>
        <w:spacing w:after="120"/>
        <w:jc w:val="center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Проект урока биологии в 10 классе (углубленное изучение</w:t>
      </w:r>
      <w:r w:rsidR="00597081" w:rsidRPr="00597081">
        <w:rPr>
          <w:b/>
          <w:vanish w:val="0"/>
          <w:sz w:val="28"/>
          <w:szCs w:val="28"/>
        </w:rPr>
        <w:t xml:space="preserve"> </w:t>
      </w:r>
      <w:r w:rsidR="00597081">
        <w:rPr>
          <w:b/>
          <w:vanish w:val="0"/>
          <w:sz w:val="28"/>
          <w:szCs w:val="28"/>
        </w:rPr>
        <w:t>темы</w:t>
      </w:r>
      <w:r w:rsidRPr="005A657F">
        <w:rPr>
          <w:b/>
          <w:vanish w:val="0"/>
          <w:sz w:val="28"/>
          <w:szCs w:val="28"/>
        </w:rPr>
        <w:t>) с и</w:t>
      </w:r>
      <w:r w:rsidRPr="005A657F">
        <w:rPr>
          <w:b/>
          <w:vanish w:val="0"/>
          <w:sz w:val="28"/>
          <w:szCs w:val="28"/>
        </w:rPr>
        <w:t>с</w:t>
      </w:r>
      <w:r w:rsidRPr="005A657F">
        <w:rPr>
          <w:b/>
          <w:vanish w:val="0"/>
          <w:sz w:val="28"/>
          <w:szCs w:val="28"/>
        </w:rPr>
        <w:t xml:space="preserve">пользованием интерактивного оборудования и </w:t>
      </w:r>
      <w:proofErr w:type="spellStart"/>
      <w:r w:rsidRPr="005A657F">
        <w:rPr>
          <w:b/>
          <w:vanish w:val="0"/>
          <w:sz w:val="28"/>
          <w:szCs w:val="28"/>
        </w:rPr>
        <w:t>интернет-ресурсов</w:t>
      </w:r>
      <w:proofErr w:type="spellEnd"/>
    </w:p>
    <w:p w:rsidR="001844F4" w:rsidRPr="00F11E3A" w:rsidRDefault="001844F4" w:rsidP="001844F4">
      <w:pPr>
        <w:spacing w:after="120"/>
        <w:jc w:val="center"/>
        <w:rPr>
          <w:b/>
          <w:vanish w:val="0"/>
          <w:sz w:val="28"/>
          <w:szCs w:val="28"/>
        </w:rPr>
      </w:pPr>
      <w:proofErr w:type="gramStart"/>
      <w:r w:rsidRPr="005A657F">
        <w:rPr>
          <w:b/>
          <w:vanish w:val="0"/>
          <w:sz w:val="28"/>
          <w:szCs w:val="28"/>
        </w:rPr>
        <w:t>ГЕНЕАЛОГИ</w:t>
      </w:r>
      <w:r w:rsidR="0051570A" w:rsidRPr="005A657F">
        <w:rPr>
          <w:b/>
          <w:vanish w:val="0"/>
          <w:sz w:val="28"/>
          <w:szCs w:val="28"/>
        </w:rPr>
        <w:t>ЧЕСКИЙ</w:t>
      </w:r>
      <w:r w:rsidRPr="005A657F">
        <w:rPr>
          <w:b/>
          <w:vanish w:val="0"/>
          <w:sz w:val="28"/>
          <w:szCs w:val="28"/>
        </w:rPr>
        <w:t xml:space="preserve"> МЕТОД</w:t>
      </w:r>
      <w:proofErr w:type="gramEnd"/>
      <w:r w:rsidRPr="005A657F">
        <w:rPr>
          <w:b/>
          <w:vanish w:val="0"/>
          <w:sz w:val="28"/>
          <w:szCs w:val="28"/>
        </w:rPr>
        <w:t xml:space="preserve"> ИЗУЧЕНИЯ </w:t>
      </w:r>
      <w:r w:rsidR="0051570A" w:rsidRPr="005A657F">
        <w:rPr>
          <w:b/>
          <w:vanish w:val="0"/>
          <w:sz w:val="28"/>
          <w:szCs w:val="28"/>
        </w:rPr>
        <w:t>ГЕНЕТИКИ</w:t>
      </w:r>
      <w:r w:rsidRPr="005A657F">
        <w:rPr>
          <w:b/>
          <w:vanish w:val="0"/>
          <w:sz w:val="28"/>
          <w:szCs w:val="28"/>
        </w:rPr>
        <w:t xml:space="preserve"> ЧЕЛОВЕКА </w:t>
      </w:r>
      <w:r w:rsidR="0006210C">
        <w:rPr>
          <w:b/>
          <w:vanish w:val="0"/>
          <w:sz w:val="28"/>
          <w:szCs w:val="28"/>
        </w:rPr>
        <w:t>(продолжение 3)</w:t>
      </w:r>
    </w:p>
    <w:p w:rsidR="00F11E3A" w:rsidRDefault="00F11E3A" w:rsidP="00F11E3A">
      <w:pPr>
        <w:spacing w:after="120"/>
        <w:jc w:val="right"/>
        <w:rPr>
          <w:b/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 xml:space="preserve">Матвеева Алёна Владимировна, </w:t>
      </w:r>
    </w:p>
    <w:p w:rsidR="00F11E3A" w:rsidRDefault="00F11E3A" w:rsidP="00F11E3A">
      <w:pPr>
        <w:spacing w:after="120"/>
        <w:jc w:val="right"/>
        <w:rPr>
          <w:b/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 xml:space="preserve">учитель биологии и химии </w:t>
      </w:r>
    </w:p>
    <w:p w:rsidR="00731F95" w:rsidRPr="005A657F" w:rsidRDefault="00731F95" w:rsidP="00731F95">
      <w:pPr>
        <w:ind w:firstLine="5387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Два чувства дивно близки нам</w:t>
      </w:r>
    </w:p>
    <w:p w:rsidR="00731F95" w:rsidRPr="005A657F" w:rsidRDefault="00731F95" w:rsidP="00731F95">
      <w:pPr>
        <w:ind w:firstLine="5387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В них обретает сердце пищу:</w:t>
      </w:r>
    </w:p>
    <w:p w:rsidR="00731F95" w:rsidRPr="005A657F" w:rsidRDefault="00731F95" w:rsidP="00731F95">
      <w:pPr>
        <w:ind w:firstLine="5387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Любовь к родному пепелищу.</w:t>
      </w:r>
    </w:p>
    <w:p w:rsidR="00731F95" w:rsidRPr="005A657F" w:rsidRDefault="00731F95" w:rsidP="00731F95">
      <w:pPr>
        <w:spacing w:after="120"/>
        <w:ind w:firstLine="5387"/>
        <w:rPr>
          <w:i/>
          <w:vanish w:val="0"/>
          <w:sz w:val="28"/>
          <w:szCs w:val="28"/>
        </w:rPr>
      </w:pPr>
      <w:r w:rsidRPr="005A657F">
        <w:rPr>
          <w:i/>
          <w:vanish w:val="0"/>
          <w:sz w:val="28"/>
          <w:szCs w:val="28"/>
        </w:rPr>
        <w:t>Любовь к отеческим гробам.</w:t>
      </w:r>
    </w:p>
    <w:p w:rsidR="001844F4" w:rsidRPr="005A657F" w:rsidRDefault="00731F95" w:rsidP="00731F95">
      <w:pPr>
        <w:spacing w:after="120"/>
        <w:ind w:firstLine="3969"/>
        <w:jc w:val="right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А.С.Пушкин</w:t>
      </w:r>
    </w:p>
    <w:p w:rsidR="008D28CC" w:rsidRPr="005A657F" w:rsidRDefault="008D28CC" w:rsidP="008D28CC">
      <w:pPr>
        <w:spacing w:after="120"/>
        <w:jc w:val="center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Этап III. Интеллектуально-преобразовательная деятельность</w:t>
      </w:r>
      <w:r w:rsidR="0006210C">
        <w:rPr>
          <w:b/>
          <w:vanish w:val="0"/>
          <w:sz w:val="28"/>
          <w:szCs w:val="28"/>
        </w:rPr>
        <w:t xml:space="preserve"> учащихся на уроке</w:t>
      </w:r>
    </w:p>
    <w:p w:rsidR="008D28CC" w:rsidRPr="005A657F" w:rsidRDefault="008D28CC" w:rsidP="008D28CC">
      <w:pPr>
        <w:spacing w:after="120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 xml:space="preserve">Цель: </w:t>
      </w:r>
    </w:p>
    <w:p w:rsidR="008D28CC" w:rsidRPr="005A657F" w:rsidRDefault="008D28CC" w:rsidP="008D28CC">
      <w:pPr>
        <w:pStyle w:val="a4"/>
        <w:numPr>
          <w:ilvl w:val="0"/>
          <w:numId w:val="27"/>
        </w:numPr>
        <w:spacing w:after="120"/>
        <w:rPr>
          <w:sz w:val="28"/>
          <w:szCs w:val="28"/>
        </w:rPr>
      </w:pPr>
      <w:r w:rsidRPr="005A657F">
        <w:rPr>
          <w:sz w:val="28"/>
          <w:szCs w:val="28"/>
        </w:rPr>
        <w:t>закрепить полученные знания;</w:t>
      </w:r>
    </w:p>
    <w:p w:rsidR="008D28CC" w:rsidRPr="005A657F" w:rsidRDefault="008D28CC" w:rsidP="008D28CC">
      <w:pPr>
        <w:pStyle w:val="a4"/>
        <w:numPr>
          <w:ilvl w:val="0"/>
          <w:numId w:val="27"/>
        </w:numPr>
        <w:spacing w:after="120"/>
        <w:ind w:left="714" w:hanging="357"/>
        <w:contextualSpacing w:val="0"/>
        <w:rPr>
          <w:sz w:val="28"/>
          <w:szCs w:val="28"/>
        </w:rPr>
      </w:pPr>
      <w:r w:rsidRPr="005A657F">
        <w:rPr>
          <w:sz w:val="28"/>
          <w:szCs w:val="28"/>
        </w:rPr>
        <w:t>научить пользоваться компьютерной программой «Живая родосло</w:t>
      </w:r>
      <w:r w:rsidRPr="005A657F">
        <w:rPr>
          <w:sz w:val="28"/>
          <w:szCs w:val="28"/>
        </w:rPr>
        <w:t>в</w:t>
      </w:r>
      <w:r w:rsidRPr="005A657F">
        <w:rPr>
          <w:sz w:val="28"/>
          <w:szCs w:val="28"/>
        </w:rPr>
        <w:t>ная».</w:t>
      </w:r>
    </w:p>
    <w:p w:rsidR="008D28CC" w:rsidRPr="005A657F" w:rsidRDefault="008D28CC" w:rsidP="008D28CC">
      <w:pPr>
        <w:spacing w:after="120"/>
        <w:ind w:firstLine="567"/>
        <w:jc w:val="both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На этом этапе учитель обучает учащихся </w:t>
      </w:r>
      <w:r w:rsidR="0051570A" w:rsidRPr="005A657F">
        <w:rPr>
          <w:vanish w:val="0"/>
          <w:sz w:val="28"/>
          <w:szCs w:val="28"/>
        </w:rPr>
        <w:t>навыкам использования</w:t>
      </w:r>
      <w:r w:rsidRPr="005A657F">
        <w:rPr>
          <w:vanish w:val="0"/>
          <w:sz w:val="28"/>
          <w:szCs w:val="28"/>
        </w:rPr>
        <w:t xml:space="preserve"> ко</w:t>
      </w:r>
      <w:r w:rsidRPr="005A657F">
        <w:rPr>
          <w:vanish w:val="0"/>
          <w:sz w:val="28"/>
          <w:szCs w:val="28"/>
        </w:rPr>
        <w:t>м</w:t>
      </w:r>
      <w:r w:rsidRPr="005A657F">
        <w:rPr>
          <w:vanish w:val="0"/>
          <w:sz w:val="28"/>
          <w:szCs w:val="28"/>
        </w:rPr>
        <w:t>пьютерной программой «Живая родословная» для того, чтобы дома сам</w:t>
      </w:r>
      <w:r w:rsidRPr="005A657F">
        <w:rPr>
          <w:vanish w:val="0"/>
          <w:sz w:val="28"/>
          <w:szCs w:val="28"/>
        </w:rPr>
        <w:t>о</w:t>
      </w:r>
      <w:r w:rsidRPr="005A657F">
        <w:rPr>
          <w:vanish w:val="0"/>
          <w:sz w:val="28"/>
          <w:szCs w:val="28"/>
        </w:rPr>
        <w:t>стоятельно учащиеся смогли составить родословную своей семьи.</w:t>
      </w:r>
    </w:p>
    <w:p w:rsidR="008D28CC" w:rsidRPr="005A657F" w:rsidRDefault="008D28CC" w:rsidP="008D28CC">
      <w:pPr>
        <w:spacing w:after="120"/>
        <w:jc w:val="center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Этап IV. Диагностика качества освоения темы</w:t>
      </w:r>
    </w:p>
    <w:p w:rsidR="008D28CC" w:rsidRPr="005A657F" w:rsidRDefault="008D28CC" w:rsidP="008D28CC">
      <w:pPr>
        <w:spacing w:after="120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 xml:space="preserve">Цель: </w:t>
      </w:r>
      <w:r w:rsidRPr="005A657F">
        <w:rPr>
          <w:vanish w:val="0"/>
          <w:sz w:val="28"/>
          <w:szCs w:val="28"/>
        </w:rPr>
        <w:t>установить степень усвоения темы «</w:t>
      </w:r>
      <w:proofErr w:type="gramStart"/>
      <w:r w:rsidRPr="005A657F">
        <w:rPr>
          <w:vanish w:val="0"/>
          <w:sz w:val="28"/>
          <w:szCs w:val="28"/>
        </w:rPr>
        <w:t>Генеалогический метод</w:t>
      </w:r>
      <w:proofErr w:type="gramEnd"/>
      <w:r w:rsidRPr="005A657F">
        <w:rPr>
          <w:vanish w:val="0"/>
          <w:sz w:val="28"/>
          <w:szCs w:val="28"/>
        </w:rPr>
        <w:t xml:space="preserve"> изучения наследственности человека»</w:t>
      </w:r>
    </w:p>
    <w:p w:rsidR="00841AD4" w:rsidRPr="005A657F" w:rsidRDefault="00841AD4" w:rsidP="00841AD4">
      <w:pPr>
        <w:spacing w:before="120"/>
        <w:jc w:val="both"/>
        <w:rPr>
          <w:b/>
          <w:i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 xml:space="preserve">Задание 1 (И). </w:t>
      </w:r>
      <w:r w:rsidRPr="005A657F">
        <w:rPr>
          <w:b/>
          <w:vanish w:val="0"/>
          <w:sz w:val="28"/>
          <w:szCs w:val="28"/>
        </w:rPr>
        <w:t>Вычисление коэффициента инбридинга</w:t>
      </w:r>
      <w:r w:rsidRPr="005A657F">
        <w:rPr>
          <w:b/>
          <w:i/>
          <w:vanish w:val="0"/>
          <w:sz w:val="28"/>
          <w:szCs w:val="28"/>
        </w:rPr>
        <w:t xml:space="preserve"> </w:t>
      </w:r>
    </w:p>
    <w:p w:rsidR="00841AD4" w:rsidRDefault="00841AD4" w:rsidP="00841AD4">
      <w:pPr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Учащийся по желанию выбирает для анализа один из рисунков и работает по заданию:</w:t>
      </w:r>
    </w:p>
    <w:p w:rsidR="005F5C0A" w:rsidRPr="00C2238D" w:rsidRDefault="005F5C0A" w:rsidP="005F5C0A">
      <w:pPr>
        <w:pStyle w:val="a4"/>
        <w:spacing w:after="120"/>
        <w:ind w:left="-142"/>
        <w:contextualSpacing w:val="0"/>
        <w:jc w:val="both"/>
        <w:rPr>
          <w:color w:val="FF0000"/>
          <w:sz w:val="28"/>
          <w:szCs w:val="28"/>
        </w:rPr>
      </w:pPr>
      <w:r w:rsidRPr="00C2238D">
        <w:rPr>
          <w:color w:val="FF0000"/>
          <w:sz w:val="28"/>
          <w:szCs w:val="28"/>
        </w:rPr>
        <w:t xml:space="preserve">С использованием </w:t>
      </w:r>
      <w:proofErr w:type="spellStart"/>
      <w:proofErr w:type="gramStart"/>
      <w:r w:rsidRPr="00C2238D">
        <w:rPr>
          <w:color w:val="FF0000"/>
          <w:sz w:val="28"/>
          <w:szCs w:val="28"/>
        </w:rPr>
        <w:t>док</w:t>
      </w:r>
      <w:r>
        <w:rPr>
          <w:color w:val="FF0000"/>
          <w:sz w:val="28"/>
          <w:szCs w:val="28"/>
        </w:rPr>
        <w:t>умент-камеры</w:t>
      </w:r>
      <w:proofErr w:type="spellEnd"/>
      <w:proofErr w:type="gramEnd"/>
      <w:r>
        <w:rPr>
          <w:color w:val="FF0000"/>
          <w:sz w:val="28"/>
          <w:szCs w:val="28"/>
        </w:rPr>
        <w:t xml:space="preserve"> на экране проецируются схемы род</w:t>
      </w:r>
      <w:r>
        <w:rPr>
          <w:color w:val="FF0000"/>
          <w:sz w:val="28"/>
          <w:szCs w:val="28"/>
        </w:rPr>
        <w:t>о</w:t>
      </w:r>
      <w:r>
        <w:rPr>
          <w:color w:val="FF0000"/>
          <w:sz w:val="28"/>
          <w:szCs w:val="28"/>
        </w:rPr>
        <w:t>словных и задания к ним</w:t>
      </w:r>
    </w:p>
    <w:p w:rsidR="00841AD4" w:rsidRPr="005A657F" w:rsidRDefault="00841AD4" w:rsidP="00841AD4">
      <w:pPr>
        <w:pStyle w:val="a4"/>
        <w:numPr>
          <w:ilvl w:val="0"/>
          <w:numId w:val="28"/>
        </w:numPr>
        <w:rPr>
          <w:sz w:val="28"/>
          <w:szCs w:val="28"/>
        </w:rPr>
      </w:pPr>
      <w:r w:rsidRPr="005A657F">
        <w:rPr>
          <w:sz w:val="28"/>
          <w:szCs w:val="28"/>
        </w:rPr>
        <w:t>Изучить фрагмент родословной.</w:t>
      </w:r>
    </w:p>
    <w:p w:rsidR="00841AD4" w:rsidRPr="005A657F" w:rsidRDefault="00841AD4" w:rsidP="00841AD4">
      <w:pPr>
        <w:pStyle w:val="a4"/>
        <w:numPr>
          <w:ilvl w:val="0"/>
          <w:numId w:val="28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Определить тип брака (степень родства </w:t>
      </w:r>
      <w:proofErr w:type="gramStart"/>
      <w:r w:rsidRPr="005A657F">
        <w:rPr>
          <w:sz w:val="28"/>
          <w:szCs w:val="28"/>
        </w:rPr>
        <w:t>брачующихся</w:t>
      </w:r>
      <w:proofErr w:type="gramEnd"/>
      <w:r w:rsidRPr="005A657F">
        <w:rPr>
          <w:sz w:val="28"/>
          <w:szCs w:val="28"/>
        </w:rPr>
        <w:t xml:space="preserve">) </w:t>
      </w:r>
    </w:p>
    <w:p w:rsidR="00841AD4" w:rsidRPr="005A657F" w:rsidRDefault="00841AD4" w:rsidP="00841AD4">
      <w:pPr>
        <w:pStyle w:val="a4"/>
        <w:numPr>
          <w:ilvl w:val="0"/>
          <w:numId w:val="28"/>
        </w:numPr>
        <w:rPr>
          <w:sz w:val="28"/>
          <w:szCs w:val="28"/>
        </w:rPr>
      </w:pPr>
      <w:r w:rsidRPr="005A657F">
        <w:rPr>
          <w:sz w:val="28"/>
          <w:szCs w:val="28"/>
        </w:rPr>
        <w:t>Определить число шагов, соединяющих брачующихся.</w:t>
      </w:r>
    </w:p>
    <w:p w:rsidR="00841AD4" w:rsidRPr="005A657F" w:rsidRDefault="00841AD4" w:rsidP="00841AD4">
      <w:pPr>
        <w:pStyle w:val="a4"/>
        <w:numPr>
          <w:ilvl w:val="0"/>
          <w:numId w:val="28"/>
        </w:numPr>
        <w:spacing w:after="120"/>
        <w:ind w:left="714" w:hanging="357"/>
        <w:contextualSpacing w:val="0"/>
        <w:rPr>
          <w:sz w:val="28"/>
          <w:szCs w:val="28"/>
        </w:rPr>
      </w:pPr>
      <w:r w:rsidRPr="005A657F">
        <w:rPr>
          <w:sz w:val="28"/>
          <w:szCs w:val="28"/>
        </w:rPr>
        <w:t>Вычислить коэффициент инбридинга.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2309"/>
        <w:gridCol w:w="2712"/>
        <w:gridCol w:w="2045"/>
      </w:tblGrid>
      <w:tr w:rsidR="00841AD4" w:rsidRPr="005A657F" w:rsidTr="005A657F">
        <w:trPr>
          <w:jc w:val="center"/>
          <w:hidden w:val="0"/>
        </w:trPr>
        <w:tc>
          <w:tcPr>
            <w:tcW w:w="2505" w:type="dxa"/>
          </w:tcPr>
          <w:p w:rsidR="00841AD4" w:rsidRPr="005A657F" w:rsidRDefault="00841AD4" w:rsidP="005A657F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i/>
                <w:noProof/>
                <w:vanish w:val="0"/>
                <w:sz w:val="28"/>
                <w:szCs w:val="28"/>
              </w:rPr>
              <w:drawing>
                <wp:inline distT="0" distB="0" distL="0" distR="0">
                  <wp:extent cx="742950" cy="1057275"/>
                  <wp:effectExtent l="19050" t="0" r="0" b="0"/>
                  <wp:docPr id="21" name="Рисунок 8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841AD4" w:rsidRPr="005A657F" w:rsidRDefault="00841AD4" w:rsidP="005A657F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i/>
                <w:noProof/>
                <w:vanish w:val="0"/>
                <w:sz w:val="28"/>
                <w:szCs w:val="28"/>
              </w:rPr>
              <w:drawing>
                <wp:inline distT="0" distB="0" distL="0" distR="0">
                  <wp:extent cx="742950" cy="885825"/>
                  <wp:effectExtent l="19050" t="0" r="0" b="0"/>
                  <wp:docPr id="22" name="Рисунок 9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:rsidR="00841AD4" w:rsidRPr="005A657F" w:rsidRDefault="00841AD4" w:rsidP="005A657F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i/>
                <w:noProof/>
                <w:vanish w:val="0"/>
                <w:sz w:val="28"/>
                <w:szCs w:val="28"/>
              </w:rPr>
              <w:drawing>
                <wp:inline distT="0" distB="0" distL="0" distR="0">
                  <wp:extent cx="742950" cy="1152525"/>
                  <wp:effectExtent l="19050" t="0" r="0" b="0"/>
                  <wp:docPr id="23" name="Рисунок 10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841AD4" w:rsidRPr="005A657F" w:rsidRDefault="00841AD4" w:rsidP="005A657F">
            <w:pPr>
              <w:jc w:val="center"/>
              <w:rPr>
                <w:vanish w:val="0"/>
                <w:sz w:val="28"/>
                <w:szCs w:val="28"/>
              </w:rPr>
            </w:pPr>
            <w:r w:rsidRPr="005A657F">
              <w:rPr>
                <w:i/>
                <w:noProof/>
                <w:vanish w:val="0"/>
                <w:sz w:val="28"/>
                <w:szCs w:val="28"/>
              </w:rPr>
              <w:drawing>
                <wp:inline distT="0" distB="0" distL="0" distR="0">
                  <wp:extent cx="742950" cy="1114425"/>
                  <wp:effectExtent l="19050" t="0" r="0" b="0"/>
                  <wp:docPr id="24" name="Рисунок 11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AD4" w:rsidRPr="005A657F" w:rsidTr="005A657F">
        <w:trPr>
          <w:jc w:val="center"/>
          <w:hidden w:val="0"/>
        </w:trPr>
        <w:tc>
          <w:tcPr>
            <w:tcW w:w="2505" w:type="dxa"/>
          </w:tcPr>
          <w:p w:rsidR="00841AD4" w:rsidRPr="005A657F" w:rsidRDefault="00841AD4" w:rsidP="005A657F">
            <w:pPr>
              <w:jc w:val="center"/>
              <w:rPr>
                <w:vanish w:val="0"/>
                <w:sz w:val="24"/>
                <w:szCs w:val="24"/>
              </w:rPr>
            </w:pPr>
            <w:r w:rsidRPr="005A657F">
              <w:rPr>
                <w:vanish w:val="0"/>
                <w:sz w:val="24"/>
                <w:szCs w:val="24"/>
              </w:rPr>
              <w:t>Рис.1</w:t>
            </w:r>
          </w:p>
        </w:tc>
        <w:tc>
          <w:tcPr>
            <w:tcW w:w="2309" w:type="dxa"/>
          </w:tcPr>
          <w:p w:rsidR="00841AD4" w:rsidRPr="005A657F" w:rsidRDefault="00841AD4" w:rsidP="005A657F">
            <w:pPr>
              <w:jc w:val="center"/>
              <w:rPr>
                <w:vanish w:val="0"/>
                <w:sz w:val="24"/>
                <w:szCs w:val="24"/>
              </w:rPr>
            </w:pPr>
            <w:r w:rsidRPr="005A657F">
              <w:rPr>
                <w:vanish w:val="0"/>
                <w:sz w:val="24"/>
                <w:szCs w:val="24"/>
              </w:rPr>
              <w:t>Рис. 2</w:t>
            </w:r>
          </w:p>
        </w:tc>
        <w:tc>
          <w:tcPr>
            <w:tcW w:w="2712" w:type="dxa"/>
          </w:tcPr>
          <w:p w:rsidR="00841AD4" w:rsidRPr="005A657F" w:rsidRDefault="00841AD4" w:rsidP="005A657F">
            <w:pPr>
              <w:jc w:val="center"/>
              <w:rPr>
                <w:vanish w:val="0"/>
                <w:sz w:val="24"/>
                <w:szCs w:val="24"/>
              </w:rPr>
            </w:pPr>
            <w:r w:rsidRPr="005A657F">
              <w:rPr>
                <w:vanish w:val="0"/>
                <w:sz w:val="24"/>
                <w:szCs w:val="24"/>
              </w:rPr>
              <w:t>Рис. 3</w:t>
            </w:r>
          </w:p>
        </w:tc>
        <w:tc>
          <w:tcPr>
            <w:tcW w:w="2045" w:type="dxa"/>
          </w:tcPr>
          <w:p w:rsidR="00841AD4" w:rsidRPr="005A657F" w:rsidRDefault="00841AD4" w:rsidP="005A657F">
            <w:pPr>
              <w:jc w:val="center"/>
              <w:rPr>
                <w:vanish w:val="0"/>
                <w:sz w:val="24"/>
                <w:szCs w:val="24"/>
              </w:rPr>
            </w:pPr>
            <w:r w:rsidRPr="005A657F">
              <w:rPr>
                <w:vanish w:val="0"/>
                <w:sz w:val="24"/>
                <w:szCs w:val="24"/>
              </w:rPr>
              <w:t>Рис. 4</w:t>
            </w:r>
          </w:p>
        </w:tc>
      </w:tr>
      <w:tr w:rsidR="00841AD4" w:rsidRPr="005A657F" w:rsidTr="005A657F">
        <w:trPr>
          <w:jc w:val="center"/>
          <w:hidden w:val="0"/>
        </w:trPr>
        <w:tc>
          <w:tcPr>
            <w:tcW w:w="2505" w:type="dxa"/>
          </w:tcPr>
          <w:p w:rsidR="00841AD4" w:rsidRPr="005A657F" w:rsidRDefault="00841AD4" w:rsidP="005A657F">
            <w:pPr>
              <w:jc w:val="center"/>
              <w:rPr>
                <w:i/>
                <w:vanish w:val="0"/>
                <w:sz w:val="24"/>
                <w:szCs w:val="24"/>
                <w:lang w:val="en-US"/>
              </w:rPr>
            </w:pPr>
            <w:r w:rsidRPr="005A657F">
              <w:rPr>
                <w:i/>
                <w:vanish w:val="0"/>
                <w:sz w:val="24"/>
                <w:szCs w:val="24"/>
              </w:rPr>
              <w:t xml:space="preserve">Дядя – племянница. </w:t>
            </w:r>
            <w:r w:rsidRPr="005A657F">
              <w:rPr>
                <w:i/>
                <w:vanish w:val="0"/>
                <w:sz w:val="24"/>
                <w:szCs w:val="24"/>
                <w:lang w:val="en-US"/>
              </w:rPr>
              <w:lastRenderedPageBreak/>
              <w:t>F=1/8</w:t>
            </w:r>
          </w:p>
        </w:tc>
        <w:tc>
          <w:tcPr>
            <w:tcW w:w="2309" w:type="dxa"/>
          </w:tcPr>
          <w:p w:rsidR="00841AD4" w:rsidRPr="005A657F" w:rsidRDefault="00841AD4" w:rsidP="005A657F">
            <w:pPr>
              <w:jc w:val="center"/>
              <w:rPr>
                <w:i/>
                <w:vanish w:val="0"/>
                <w:sz w:val="24"/>
                <w:szCs w:val="24"/>
              </w:rPr>
            </w:pPr>
            <w:r w:rsidRPr="005A657F">
              <w:rPr>
                <w:i/>
                <w:vanish w:val="0"/>
                <w:sz w:val="24"/>
                <w:szCs w:val="24"/>
              </w:rPr>
              <w:lastRenderedPageBreak/>
              <w:t>Троюродные сибсы.</w:t>
            </w:r>
          </w:p>
          <w:p w:rsidR="00841AD4" w:rsidRPr="005A657F" w:rsidRDefault="00841AD4" w:rsidP="005A657F">
            <w:pPr>
              <w:jc w:val="center"/>
              <w:rPr>
                <w:i/>
                <w:vanish w:val="0"/>
                <w:sz w:val="24"/>
                <w:szCs w:val="24"/>
              </w:rPr>
            </w:pPr>
            <w:r w:rsidRPr="005A657F">
              <w:rPr>
                <w:i/>
                <w:vanish w:val="0"/>
                <w:sz w:val="24"/>
                <w:szCs w:val="24"/>
                <w:lang w:val="en-US"/>
              </w:rPr>
              <w:lastRenderedPageBreak/>
              <w:t>F=1/</w:t>
            </w:r>
            <w:r w:rsidRPr="005A657F">
              <w:rPr>
                <w:i/>
                <w:vanish w:val="0"/>
                <w:sz w:val="24"/>
                <w:szCs w:val="24"/>
              </w:rPr>
              <w:t>32</w:t>
            </w:r>
          </w:p>
        </w:tc>
        <w:tc>
          <w:tcPr>
            <w:tcW w:w="2712" w:type="dxa"/>
          </w:tcPr>
          <w:p w:rsidR="00841AD4" w:rsidRPr="005A657F" w:rsidRDefault="00841AD4" w:rsidP="005A657F">
            <w:pPr>
              <w:jc w:val="center"/>
              <w:rPr>
                <w:i/>
                <w:vanish w:val="0"/>
                <w:sz w:val="24"/>
                <w:szCs w:val="24"/>
              </w:rPr>
            </w:pPr>
            <w:r w:rsidRPr="005A657F">
              <w:rPr>
                <w:i/>
                <w:vanish w:val="0"/>
                <w:sz w:val="24"/>
                <w:szCs w:val="24"/>
              </w:rPr>
              <w:lastRenderedPageBreak/>
              <w:t xml:space="preserve">Двоюродный дядя – </w:t>
            </w:r>
            <w:r w:rsidRPr="005A657F">
              <w:rPr>
                <w:i/>
                <w:vanish w:val="0"/>
                <w:sz w:val="24"/>
                <w:szCs w:val="24"/>
              </w:rPr>
              <w:lastRenderedPageBreak/>
              <w:t xml:space="preserve">племянница. </w:t>
            </w:r>
            <w:r w:rsidRPr="005A657F">
              <w:rPr>
                <w:i/>
                <w:vanish w:val="0"/>
                <w:sz w:val="24"/>
                <w:szCs w:val="24"/>
                <w:lang w:val="en-US"/>
              </w:rPr>
              <w:t>F=1/</w:t>
            </w:r>
            <w:r w:rsidRPr="005A657F">
              <w:rPr>
                <w:i/>
                <w:vanish w:val="0"/>
                <w:sz w:val="24"/>
                <w:szCs w:val="24"/>
              </w:rPr>
              <w:t>32</w:t>
            </w:r>
          </w:p>
        </w:tc>
        <w:tc>
          <w:tcPr>
            <w:tcW w:w="2045" w:type="dxa"/>
          </w:tcPr>
          <w:p w:rsidR="00841AD4" w:rsidRPr="005A657F" w:rsidRDefault="00841AD4" w:rsidP="005A657F">
            <w:pPr>
              <w:jc w:val="center"/>
              <w:rPr>
                <w:i/>
                <w:vanish w:val="0"/>
                <w:sz w:val="24"/>
                <w:szCs w:val="24"/>
              </w:rPr>
            </w:pPr>
            <w:r w:rsidRPr="005A657F">
              <w:rPr>
                <w:i/>
                <w:vanish w:val="0"/>
                <w:sz w:val="24"/>
                <w:szCs w:val="24"/>
              </w:rPr>
              <w:lastRenderedPageBreak/>
              <w:t xml:space="preserve">Четвероюродные </w:t>
            </w:r>
            <w:r w:rsidRPr="005A657F">
              <w:rPr>
                <w:i/>
                <w:vanish w:val="0"/>
                <w:sz w:val="24"/>
                <w:szCs w:val="24"/>
              </w:rPr>
              <w:lastRenderedPageBreak/>
              <w:t xml:space="preserve">сибсы. </w:t>
            </w:r>
            <w:r w:rsidRPr="005A657F">
              <w:rPr>
                <w:i/>
                <w:vanish w:val="0"/>
                <w:sz w:val="24"/>
                <w:szCs w:val="24"/>
                <w:lang w:val="en-US"/>
              </w:rPr>
              <w:t>F=1/</w:t>
            </w:r>
            <w:r w:rsidRPr="005A657F">
              <w:rPr>
                <w:i/>
                <w:vanish w:val="0"/>
                <w:sz w:val="24"/>
                <w:szCs w:val="24"/>
              </w:rPr>
              <w:t>64</w:t>
            </w:r>
          </w:p>
        </w:tc>
      </w:tr>
    </w:tbl>
    <w:p w:rsidR="008D28CC" w:rsidRPr="005A657F" w:rsidRDefault="0051570A" w:rsidP="008D28CC">
      <w:pPr>
        <w:spacing w:before="120"/>
        <w:jc w:val="both"/>
        <w:rPr>
          <w:b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lastRenderedPageBreak/>
        <w:t xml:space="preserve">Задание </w:t>
      </w:r>
      <w:r w:rsidR="00841AD4" w:rsidRPr="005A657F">
        <w:rPr>
          <w:b/>
          <w:i/>
          <w:vanish w:val="0"/>
          <w:sz w:val="28"/>
          <w:szCs w:val="28"/>
        </w:rPr>
        <w:t>2</w:t>
      </w:r>
      <w:r w:rsidRPr="005A657F">
        <w:rPr>
          <w:b/>
          <w:i/>
          <w:vanish w:val="0"/>
          <w:sz w:val="28"/>
          <w:szCs w:val="28"/>
        </w:rPr>
        <w:t xml:space="preserve">(И). </w:t>
      </w:r>
      <w:r w:rsidR="00841AD4" w:rsidRPr="005A657F">
        <w:rPr>
          <w:b/>
          <w:vanish w:val="0"/>
          <w:sz w:val="28"/>
          <w:szCs w:val="28"/>
        </w:rPr>
        <w:t>Диагностика наследственных заболеваний. Генеалогич</w:t>
      </w:r>
      <w:r w:rsidR="00841AD4" w:rsidRPr="005A657F">
        <w:rPr>
          <w:b/>
          <w:vanish w:val="0"/>
          <w:sz w:val="28"/>
          <w:szCs w:val="28"/>
        </w:rPr>
        <w:t>е</w:t>
      </w:r>
      <w:r w:rsidR="00841AD4" w:rsidRPr="005A657F">
        <w:rPr>
          <w:b/>
          <w:vanish w:val="0"/>
          <w:sz w:val="28"/>
          <w:szCs w:val="28"/>
        </w:rPr>
        <w:t>ский метод.</w:t>
      </w:r>
    </w:p>
    <w:p w:rsidR="006438D4" w:rsidRPr="005A657F" w:rsidRDefault="00841AD4" w:rsidP="006438D4">
      <w:pPr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Работа с ресурсом: </w:t>
      </w:r>
      <w:r w:rsidR="006438D4" w:rsidRPr="005A657F">
        <w:rPr>
          <w:vanish w:val="0"/>
          <w:sz w:val="28"/>
          <w:szCs w:val="28"/>
        </w:rPr>
        <w:t xml:space="preserve">Генетика человека. Практический ЭУМ </w:t>
      </w:r>
      <w:hyperlink r:id="rId12" w:history="1">
        <w:r w:rsidR="006438D4" w:rsidRPr="005A657F">
          <w:rPr>
            <w:rStyle w:val="a3"/>
            <w:vanish w:val="0"/>
            <w:sz w:val="28"/>
            <w:szCs w:val="28"/>
          </w:rPr>
          <w:t>http://fcior.edu.ru/card/10619/genetika-cheloveka.html</w:t>
        </w:r>
      </w:hyperlink>
      <w:r w:rsidR="006438D4" w:rsidRPr="005A657F">
        <w:rPr>
          <w:vanish w:val="0"/>
          <w:sz w:val="28"/>
          <w:szCs w:val="28"/>
        </w:rPr>
        <w:t xml:space="preserve"> </w:t>
      </w:r>
    </w:p>
    <w:p w:rsidR="00841AD4" w:rsidRPr="005A657F" w:rsidRDefault="00841AD4" w:rsidP="00841AD4">
      <w:pPr>
        <w:pStyle w:val="a4"/>
        <w:numPr>
          <w:ilvl w:val="0"/>
          <w:numId w:val="29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Откройте ресурс. Внимательно прочитайте условия задачи </w:t>
      </w:r>
      <w:proofErr w:type="gramStart"/>
      <w:r w:rsidRPr="005A657F">
        <w:rPr>
          <w:sz w:val="28"/>
          <w:szCs w:val="28"/>
        </w:rPr>
        <w:t>в</w:t>
      </w:r>
      <w:proofErr w:type="gramEnd"/>
      <w:r w:rsidRPr="005A657F">
        <w:rPr>
          <w:sz w:val="28"/>
          <w:szCs w:val="28"/>
        </w:rPr>
        <w:t xml:space="preserve"> вспл</w:t>
      </w:r>
      <w:r w:rsidRPr="005A657F">
        <w:rPr>
          <w:sz w:val="28"/>
          <w:szCs w:val="28"/>
        </w:rPr>
        <w:t>ы</w:t>
      </w:r>
      <w:r w:rsidRPr="005A657F">
        <w:rPr>
          <w:sz w:val="28"/>
          <w:szCs w:val="28"/>
        </w:rPr>
        <w:t>вающем окне. После того, как вы закончили чтение, нажмите на стре</w:t>
      </w:r>
      <w:r w:rsidRPr="005A657F">
        <w:rPr>
          <w:sz w:val="28"/>
          <w:szCs w:val="28"/>
        </w:rPr>
        <w:t>л</w:t>
      </w:r>
      <w:r w:rsidRPr="005A657F">
        <w:rPr>
          <w:sz w:val="28"/>
          <w:szCs w:val="28"/>
        </w:rPr>
        <w:t>ку в верхнем правом углу окна, чтобы свернуть его.</w:t>
      </w:r>
    </w:p>
    <w:p w:rsidR="00841AD4" w:rsidRPr="005A657F" w:rsidRDefault="00841AD4" w:rsidP="00841AD4">
      <w:pPr>
        <w:pStyle w:val="a4"/>
        <w:numPr>
          <w:ilvl w:val="0"/>
          <w:numId w:val="29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Решите задачу, перетаскивая с помощью мыши варианты генотипов </w:t>
      </w:r>
      <w:proofErr w:type="gramStart"/>
      <w:r w:rsidRPr="005A657F">
        <w:rPr>
          <w:sz w:val="28"/>
          <w:szCs w:val="28"/>
        </w:rPr>
        <w:t>на те</w:t>
      </w:r>
      <w:proofErr w:type="gramEnd"/>
      <w:r w:rsidRPr="005A657F">
        <w:rPr>
          <w:sz w:val="28"/>
          <w:szCs w:val="28"/>
        </w:rPr>
        <w:t xml:space="preserve"> знаки родословной, которые обозначены знаком «?». Справа автом</w:t>
      </w:r>
      <w:r w:rsidRPr="005A657F">
        <w:rPr>
          <w:sz w:val="28"/>
          <w:szCs w:val="28"/>
        </w:rPr>
        <w:t>а</w:t>
      </w:r>
      <w:r w:rsidRPr="005A657F">
        <w:rPr>
          <w:sz w:val="28"/>
          <w:szCs w:val="28"/>
        </w:rPr>
        <w:t>тически будет составляться протокол исследования с указанием пр</w:t>
      </w:r>
      <w:r w:rsidRPr="005A657F">
        <w:rPr>
          <w:sz w:val="28"/>
          <w:szCs w:val="28"/>
        </w:rPr>
        <w:t>а</w:t>
      </w:r>
      <w:r w:rsidRPr="005A657F">
        <w:rPr>
          <w:sz w:val="28"/>
          <w:szCs w:val="28"/>
        </w:rPr>
        <w:t>вильности выполненного задания.</w:t>
      </w:r>
    </w:p>
    <w:p w:rsidR="00841AD4" w:rsidRDefault="00841AD4" w:rsidP="00841AD4">
      <w:pPr>
        <w:pStyle w:val="a4"/>
        <w:numPr>
          <w:ilvl w:val="0"/>
          <w:numId w:val="29"/>
        </w:numPr>
        <w:rPr>
          <w:sz w:val="28"/>
          <w:szCs w:val="28"/>
        </w:rPr>
      </w:pPr>
      <w:r w:rsidRPr="005A657F">
        <w:rPr>
          <w:sz w:val="28"/>
          <w:szCs w:val="28"/>
        </w:rPr>
        <w:t>После того, как вы завершите работу, нажмите кнопку «Далее», чтобы прочитать выводы.</w:t>
      </w:r>
    </w:p>
    <w:p w:rsidR="001F1BB1" w:rsidRDefault="001F1BB1" w:rsidP="001F1BB1">
      <w:pPr>
        <w:pStyle w:val="a4"/>
        <w:rPr>
          <w:sz w:val="28"/>
          <w:szCs w:val="28"/>
        </w:rPr>
      </w:pPr>
    </w:p>
    <w:p w:rsidR="005F5C0A" w:rsidRPr="0006210C" w:rsidRDefault="001F1BB1" w:rsidP="00CD6782">
      <w:pPr>
        <w:pStyle w:val="a4"/>
        <w:ind w:left="-142"/>
        <w:rPr>
          <w:sz w:val="28"/>
          <w:szCs w:val="28"/>
        </w:rPr>
      </w:pPr>
      <w:r w:rsidRPr="0006210C">
        <w:rPr>
          <w:sz w:val="28"/>
          <w:szCs w:val="28"/>
        </w:rPr>
        <w:t>Для проведения повторения пройденного материала провести тестирование с использованием системы мониторинга и качества знаний PROCLASS</w:t>
      </w:r>
    </w:p>
    <w:p w:rsidR="00CD6782" w:rsidRPr="0006210C" w:rsidRDefault="00CD6782" w:rsidP="00CD6782">
      <w:pPr>
        <w:pStyle w:val="a4"/>
        <w:ind w:left="-142"/>
        <w:rPr>
          <w:sz w:val="28"/>
          <w:szCs w:val="28"/>
        </w:rPr>
      </w:pP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1.Наиболее распространенным методом изучения наследственных болезней человека является метод: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А) близнецовый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Б) гибридологический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В) генеалогический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Г) цитогенетический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</w:p>
    <w:p w:rsidR="00CD6782" w:rsidRPr="0006210C" w:rsidRDefault="00CD6782" w:rsidP="009829E4">
      <w:pPr>
        <w:rPr>
          <w:sz w:val="28"/>
          <w:szCs w:val="28"/>
        </w:rPr>
      </w:pPr>
      <w:r w:rsidRPr="0006210C">
        <w:rPr>
          <w:vanish w:val="0"/>
          <w:sz w:val="28"/>
          <w:szCs w:val="28"/>
        </w:rPr>
        <w:t>2.</w:t>
      </w:r>
      <w:r w:rsidRPr="0006210C">
        <w:rPr>
          <w:sz w:val="28"/>
          <w:szCs w:val="28"/>
        </w:rPr>
        <w:t>Наследование гемофилии было выявлено методом: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А) близнецовый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Б) гибридологический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В) генеалогический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Г) цитогенетический</w:t>
      </w:r>
    </w:p>
    <w:p w:rsidR="009829E4" w:rsidRPr="0006210C" w:rsidRDefault="009829E4" w:rsidP="009829E4">
      <w:pPr>
        <w:pStyle w:val="a4"/>
        <w:ind w:left="0"/>
        <w:rPr>
          <w:sz w:val="28"/>
          <w:szCs w:val="28"/>
        </w:rPr>
      </w:pPr>
    </w:p>
    <w:p w:rsidR="00CD6782" w:rsidRPr="0006210C" w:rsidRDefault="00CD6782" w:rsidP="009829E4">
      <w:pPr>
        <w:rPr>
          <w:sz w:val="28"/>
          <w:szCs w:val="28"/>
        </w:rPr>
      </w:pPr>
      <w:r w:rsidRPr="0006210C">
        <w:rPr>
          <w:sz w:val="28"/>
          <w:szCs w:val="28"/>
        </w:rPr>
        <w:t>3.  Близкородственное скрещивание называется: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А) инбридинг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Б) аутбридинг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>В) пробанд</w:t>
      </w:r>
    </w:p>
    <w:p w:rsidR="00CD6782" w:rsidRPr="0006210C" w:rsidRDefault="00CD6782" w:rsidP="009829E4">
      <w:pPr>
        <w:pStyle w:val="a4"/>
        <w:ind w:left="0"/>
        <w:rPr>
          <w:sz w:val="28"/>
          <w:szCs w:val="28"/>
        </w:rPr>
      </w:pPr>
      <w:r w:rsidRPr="0006210C">
        <w:rPr>
          <w:sz w:val="28"/>
          <w:szCs w:val="28"/>
        </w:rPr>
        <w:t xml:space="preserve">Г) </w:t>
      </w:r>
      <w:r w:rsidR="009829E4" w:rsidRPr="0006210C">
        <w:rPr>
          <w:sz w:val="28"/>
          <w:szCs w:val="28"/>
        </w:rPr>
        <w:t>гибридизация</w:t>
      </w:r>
    </w:p>
    <w:p w:rsidR="009829E4" w:rsidRPr="009829E4" w:rsidRDefault="009829E4" w:rsidP="00CD6782">
      <w:pPr>
        <w:pStyle w:val="a4"/>
        <w:rPr>
          <w:color w:val="FF0000"/>
          <w:sz w:val="28"/>
          <w:szCs w:val="28"/>
        </w:rPr>
      </w:pPr>
    </w:p>
    <w:p w:rsidR="009829E4" w:rsidRPr="009829E4" w:rsidRDefault="009829E4" w:rsidP="009829E4">
      <w:pPr>
        <w:rPr>
          <w:color w:val="FF0000"/>
          <w:sz w:val="28"/>
          <w:szCs w:val="28"/>
        </w:rPr>
      </w:pPr>
      <w:r w:rsidRPr="009829E4">
        <w:rPr>
          <w:color w:val="FF0000"/>
          <w:sz w:val="28"/>
          <w:szCs w:val="28"/>
        </w:rPr>
        <w:t>4.Темный цвет кожи и волос у человека – это признаки:</w:t>
      </w:r>
    </w:p>
    <w:p w:rsidR="009829E4" w:rsidRPr="009829E4" w:rsidRDefault="009829E4" w:rsidP="009829E4">
      <w:pPr>
        <w:rPr>
          <w:color w:val="FF0000"/>
          <w:sz w:val="28"/>
          <w:szCs w:val="28"/>
        </w:rPr>
      </w:pPr>
      <w:r w:rsidRPr="009829E4">
        <w:rPr>
          <w:color w:val="FF0000"/>
          <w:sz w:val="28"/>
          <w:szCs w:val="28"/>
        </w:rPr>
        <w:t>А) доминантные</w:t>
      </w:r>
    </w:p>
    <w:p w:rsidR="009829E4" w:rsidRPr="009829E4" w:rsidRDefault="009829E4" w:rsidP="009829E4">
      <w:pPr>
        <w:rPr>
          <w:color w:val="FF0000"/>
          <w:sz w:val="28"/>
          <w:szCs w:val="28"/>
        </w:rPr>
      </w:pPr>
      <w:r w:rsidRPr="009829E4">
        <w:rPr>
          <w:color w:val="FF0000"/>
          <w:sz w:val="28"/>
          <w:szCs w:val="28"/>
        </w:rPr>
        <w:t>Б) рецессивные</w:t>
      </w:r>
    </w:p>
    <w:p w:rsidR="009829E4" w:rsidRPr="009829E4" w:rsidRDefault="009829E4" w:rsidP="009829E4">
      <w:pPr>
        <w:rPr>
          <w:color w:val="FF0000"/>
          <w:sz w:val="28"/>
          <w:szCs w:val="28"/>
        </w:rPr>
      </w:pPr>
      <w:r w:rsidRPr="009829E4">
        <w:rPr>
          <w:color w:val="FF0000"/>
          <w:sz w:val="28"/>
          <w:szCs w:val="28"/>
        </w:rPr>
        <w:t>В) гомозиготные</w:t>
      </w:r>
    </w:p>
    <w:p w:rsidR="009829E4" w:rsidRPr="009829E4" w:rsidRDefault="009829E4" w:rsidP="009829E4">
      <w:pPr>
        <w:rPr>
          <w:color w:val="FF0000"/>
          <w:sz w:val="28"/>
          <w:szCs w:val="28"/>
        </w:rPr>
      </w:pPr>
      <w:r w:rsidRPr="009829E4">
        <w:rPr>
          <w:color w:val="FF0000"/>
          <w:sz w:val="28"/>
          <w:szCs w:val="28"/>
        </w:rPr>
        <w:t>Г) гетерозиготные</w:t>
      </w:r>
    </w:p>
    <w:p w:rsidR="009829E4" w:rsidRPr="009829E4" w:rsidRDefault="009829E4" w:rsidP="009829E4">
      <w:pPr>
        <w:rPr>
          <w:color w:val="FF0000"/>
          <w:sz w:val="28"/>
          <w:szCs w:val="28"/>
        </w:rPr>
      </w:pPr>
    </w:p>
    <w:p w:rsidR="009829E4" w:rsidRDefault="009829E4" w:rsidP="009829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5.Признаки не сцепленные с полом у человека называются:</w:t>
      </w:r>
    </w:p>
    <w:p w:rsidR="009829E4" w:rsidRDefault="009829E4" w:rsidP="009829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соматические</w:t>
      </w:r>
    </w:p>
    <w:p w:rsidR="009829E4" w:rsidRDefault="009829E4" w:rsidP="009829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 рецессивные</w:t>
      </w:r>
    </w:p>
    <w:p w:rsidR="009829E4" w:rsidRDefault="009829E4" w:rsidP="009829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 аутосомные</w:t>
      </w:r>
    </w:p>
    <w:p w:rsidR="009829E4" w:rsidRPr="009829E4" w:rsidRDefault="009829E4" w:rsidP="009829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Г) гетерозиготные </w:t>
      </w:r>
    </w:p>
    <w:p w:rsidR="009829E4" w:rsidRPr="009829E4" w:rsidRDefault="009829E4" w:rsidP="009829E4">
      <w:pPr>
        <w:rPr>
          <w:color w:val="C0504D"/>
          <w:sz w:val="28"/>
          <w:szCs w:val="28"/>
        </w:rPr>
      </w:pPr>
    </w:p>
    <w:p w:rsidR="005A657F" w:rsidRPr="0006210C" w:rsidRDefault="005A657F" w:rsidP="005A657F">
      <w:pPr>
        <w:spacing w:after="120"/>
        <w:jc w:val="center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Этап V. Рефлексивная деятельность</w:t>
      </w:r>
      <w:r w:rsidR="0006210C" w:rsidRPr="0006210C">
        <w:rPr>
          <w:b/>
          <w:vanish w:val="0"/>
          <w:sz w:val="28"/>
          <w:szCs w:val="28"/>
        </w:rPr>
        <w:t xml:space="preserve"> </w:t>
      </w:r>
      <w:r w:rsidR="0006210C">
        <w:rPr>
          <w:b/>
          <w:vanish w:val="0"/>
          <w:sz w:val="28"/>
          <w:szCs w:val="28"/>
        </w:rPr>
        <w:t>на уроке биологии на примере темы</w:t>
      </w:r>
    </w:p>
    <w:p w:rsidR="005A657F" w:rsidRPr="005A657F" w:rsidRDefault="005A657F" w:rsidP="005A657F">
      <w:pPr>
        <w:spacing w:after="120"/>
        <w:rPr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 xml:space="preserve">Цель: </w:t>
      </w:r>
      <w:r w:rsidRPr="005A657F">
        <w:rPr>
          <w:vanish w:val="0"/>
          <w:sz w:val="28"/>
          <w:szCs w:val="28"/>
        </w:rPr>
        <w:t>научить школьников:</w:t>
      </w:r>
    </w:p>
    <w:p w:rsidR="005A657F" w:rsidRPr="005A657F" w:rsidRDefault="005A657F" w:rsidP="005A657F">
      <w:pPr>
        <w:numPr>
          <w:ilvl w:val="0"/>
          <w:numId w:val="30"/>
        </w:numPr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оценивать значение учебного материала;</w:t>
      </w:r>
    </w:p>
    <w:p w:rsidR="005A657F" w:rsidRPr="005A657F" w:rsidRDefault="005A657F" w:rsidP="005A657F">
      <w:pPr>
        <w:numPr>
          <w:ilvl w:val="0"/>
          <w:numId w:val="30"/>
        </w:numPr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осуществлять самооценку своей деятельности;</w:t>
      </w:r>
    </w:p>
    <w:p w:rsidR="005A657F" w:rsidRPr="005A657F" w:rsidRDefault="005A657F" w:rsidP="005A657F">
      <w:pPr>
        <w:numPr>
          <w:ilvl w:val="0"/>
          <w:numId w:val="30"/>
        </w:numPr>
        <w:spacing w:after="120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фиксировать успешность выполнения отдельных шагов.</w:t>
      </w:r>
    </w:p>
    <w:p w:rsidR="005A657F" w:rsidRPr="005A657F" w:rsidRDefault="005A657F" w:rsidP="005A657F">
      <w:pPr>
        <w:rPr>
          <w:b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Задание 1 (И).</w:t>
      </w:r>
      <w:r w:rsidRPr="005A657F">
        <w:rPr>
          <w:b/>
          <w:vanish w:val="0"/>
          <w:sz w:val="28"/>
          <w:szCs w:val="28"/>
        </w:rPr>
        <w:t xml:space="preserve"> Самооценка</w:t>
      </w:r>
    </w:p>
    <w:p w:rsidR="005A657F" w:rsidRPr="005A657F" w:rsidRDefault="005A657F" w:rsidP="005A657F">
      <w:pPr>
        <w:spacing w:after="120"/>
        <w:ind w:firstLine="708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Заполнение табл. </w:t>
      </w:r>
      <w:r w:rsidR="00967C12">
        <w:rPr>
          <w:vanish w:val="0"/>
          <w:sz w:val="28"/>
          <w:szCs w:val="28"/>
        </w:rPr>
        <w:t xml:space="preserve">1, в </w:t>
      </w:r>
      <w:proofErr w:type="gramStart"/>
      <w:r w:rsidR="00967C12">
        <w:rPr>
          <w:vanish w:val="0"/>
          <w:sz w:val="28"/>
          <w:szCs w:val="28"/>
        </w:rPr>
        <w:t>которую</w:t>
      </w:r>
      <w:proofErr w:type="gramEnd"/>
      <w:r w:rsidRPr="005A657F">
        <w:rPr>
          <w:vanish w:val="0"/>
          <w:sz w:val="28"/>
          <w:szCs w:val="28"/>
        </w:rPr>
        <w:t xml:space="preserve"> включены основные термины и понятия по теме урока. Учащиеся ставят в ячейках таблицы знак «+», если материал </w:t>
      </w:r>
      <w:r w:rsidRPr="005A657F">
        <w:rPr>
          <w:vanish w:val="0"/>
          <w:sz w:val="28"/>
          <w:szCs w:val="28"/>
        </w:rPr>
        <w:lastRenderedPageBreak/>
        <w:t>усвоен, знак «+ −», если материал усвоен не полностью или частично и знак «−», если материал не усвоен.</w:t>
      </w:r>
    </w:p>
    <w:p w:rsidR="005A657F" w:rsidRPr="005A657F" w:rsidRDefault="005A657F" w:rsidP="005A657F">
      <w:pPr>
        <w:spacing w:after="120"/>
        <w:ind w:firstLine="708"/>
        <w:jc w:val="center"/>
        <w:rPr>
          <w:vanish w:val="0"/>
        </w:rPr>
      </w:pPr>
      <w:r w:rsidRPr="005A657F">
        <w:rPr>
          <w:vanish w:val="0"/>
        </w:rPr>
        <w:t xml:space="preserve">Таблица </w:t>
      </w:r>
      <w:r w:rsidR="00967C12">
        <w:rPr>
          <w:vanish w:val="0"/>
        </w:rPr>
        <w:t>1</w:t>
      </w:r>
      <w:r w:rsidRPr="005A657F">
        <w:rPr>
          <w:vanish w:val="0"/>
        </w:rPr>
        <w:t>.</w:t>
      </w:r>
      <w:r w:rsidRPr="00967C12">
        <w:rPr>
          <w:b/>
          <w:vanish w:val="0"/>
        </w:rPr>
        <w:t>Термины и понятия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316"/>
        <w:gridCol w:w="3220"/>
        <w:gridCol w:w="1387"/>
      </w:tblGrid>
      <w:tr w:rsidR="005A657F" w:rsidRPr="00967C12" w:rsidTr="005A657F">
        <w:trPr>
          <w:hidden w:val="0"/>
        </w:trPr>
        <w:tc>
          <w:tcPr>
            <w:tcW w:w="2943" w:type="dxa"/>
          </w:tcPr>
          <w:p w:rsidR="005A657F" w:rsidRPr="00967C12" w:rsidRDefault="005A657F" w:rsidP="005A657F">
            <w:pPr>
              <w:spacing w:before="60" w:after="60"/>
              <w:jc w:val="center"/>
              <w:rPr>
                <w:i/>
                <w:vanish w:val="0"/>
              </w:rPr>
            </w:pPr>
            <w:r w:rsidRPr="00967C12">
              <w:rPr>
                <w:i/>
                <w:vanish w:val="0"/>
              </w:rPr>
              <w:t>Термин (понятие)</w:t>
            </w:r>
          </w:p>
        </w:tc>
        <w:tc>
          <w:tcPr>
            <w:tcW w:w="1316" w:type="dxa"/>
          </w:tcPr>
          <w:p w:rsidR="005A657F" w:rsidRPr="00967C12" w:rsidRDefault="005A657F" w:rsidP="005A657F">
            <w:pPr>
              <w:spacing w:before="60" w:after="60"/>
              <w:jc w:val="center"/>
              <w:rPr>
                <w:i/>
                <w:vanish w:val="0"/>
              </w:rPr>
            </w:pPr>
            <w:r w:rsidRPr="00967C12">
              <w:rPr>
                <w:i/>
                <w:vanish w:val="0"/>
              </w:rPr>
              <w:t>Степень усвоения</w:t>
            </w:r>
          </w:p>
        </w:tc>
        <w:tc>
          <w:tcPr>
            <w:tcW w:w="3220" w:type="dxa"/>
          </w:tcPr>
          <w:p w:rsidR="005A657F" w:rsidRPr="00967C12" w:rsidRDefault="005A657F" w:rsidP="005A657F">
            <w:pPr>
              <w:spacing w:before="60" w:after="60"/>
              <w:jc w:val="center"/>
              <w:rPr>
                <w:i/>
                <w:vanish w:val="0"/>
              </w:rPr>
            </w:pPr>
            <w:r w:rsidRPr="00967C12">
              <w:rPr>
                <w:i/>
                <w:vanish w:val="0"/>
              </w:rPr>
              <w:t>Термин (понятие)</w:t>
            </w:r>
          </w:p>
        </w:tc>
        <w:tc>
          <w:tcPr>
            <w:tcW w:w="1387" w:type="dxa"/>
          </w:tcPr>
          <w:p w:rsidR="005A657F" w:rsidRPr="00967C12" w:rsidRDefault="005A657F" w:rsidP="005A657F">
            <w:pPr>
              <w:spacing w:before="60" w:after="60"/>
              <w:jc w:val="center"/>
              <w:rPr>
                <w:i/>
                <w:vanish w:val="0"/>
              </w:rPr>
            </w:pPr>
            <w:r w:rsidRPr="00967C12">
              <w:rPr>
                <w:i/>
                <w:vanish w:val="0"/>
              </w:rPr>
              <w:t>Степень усвоения</w:t>
            </w:r>
          </w:p>
        </w:tc>
      </w:tr>
      <w:tr w:rsidR="005A657F" w:rsidRPr="00967C12" w:rsidTr="005A657F">
        <w:trPr>
          <w:hidden w:val="0"/>
        </w:trPr>
        <w:tc>
          <w:tcPr>
            <w:tcW w:w="2943" w:type="dxa"/>
          </w:tcPr>
          <w:p w:rsidR="005A657F" w:rsidRPr="00967C12" w:rsidRDefault="00967C12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Генеалогия</w:t>
            </w:r>
          </w:p>
        </w:tc>
        <w:tc>
          <w:tcPr>
            <w:tcW w:w="1316" w:type="dxa"/>
          </w:tcPr>
          <w:p w:rsidR="005A657F" w:rsidRPr="00967C12" w:rsidRDefault="005A657F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5A657F" w:rsidRPr="00967C12" w:rsidRDefault="00967C12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Пробанд</w:t>
            </w:r>
          </w:p>
        </w:tc>
        <w:tc>
          <w:tcPr>
            <w:tcW w:w="1387" w:type="dxa"/>
          </w:tcPr>
          <w:p w:rsidR="005A657F" w:rsidRPr="00967C12" w:rsidRDefault="005A657F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</w:p>
        </w:tc>
      </w:tr>
      <w:tr w:rsidR="00967C12" w:rsidRPr="00967C12" w:rsidTr="005A657F">
        <w:trPr>
          <w:hidden w:val="0"/>
        </w:trPr>
        <w:tc>
          <w:tcPr>
            <w:tcW w:w="2943" w:type="dxa"/>
          </w:tcPr>
          <w:p w:rsidR="00967C12" w:rsidRPr="00967C12" w:rsidRDefault="00967C12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Генеалогический метод</w:t>
            </w:r>
          </w:p>
        </w:tc>
        <w:tc>
          <w:tcPr>
            <w:tcW w:w="1316" w:type="dxa"/>
          </w:tcPr>
          <w:p w:rsidR="00967C12" w:rsidRPr="00967C12" w:rsidRDefault="00967C12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967C12" w:rsidRPr="00967C12" w:rsidRDefault="00967C12" w:rsidP="005F5C0A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Сибсы</w:t>
            </w:r>
          </w:p>
        </w:tc>
        <w:tc>
          <w:tcPr>
            <w:tcW w:w="1387" w:type="dxa"/>
          </w:tcPr>
          <w:p w:rsidR="00967C12" w:rsidRPr="00967C12" w:rsidRDefault="00967C12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</w:p>
        </w:tc>
      </w:tr>
      <w:tr w:rsidR="00967C12" w:rsidRPr="00967C12" w:rsidTr="005A657F">
        <w:trPr>
          <w:hidden w:val="0"/>
        </w:trPr>
        <w:tc>
          <w:tcPr>
            <w:tcW w:w="2943" w:type="dxa"/>
          </w:tcPr>
          <w:p w:rsidR="00967C12" w:rsidRPr="00967C12" w:rsidRDefault="00967C12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Родословная</w:t>
            </w:r>
          </w:p>
        </w:tc>
        <w:tc>
          <w:tcPr>
            <w:tcW w:w="1316" w:type="dxa"/>
          </w:tcPr>
          <w:p w:rsidR="00967C12" w:rsidRPr="00967C12" w:rsidRDefault="00967C12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967C12" w:rsidRPr="00967C12" w:rsidRDefault="00967C12" w:rsidP="005F5C0A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Инбридинг</w:t>
            </w:r>
          </w:p>
        </w:tc>
        <w:tc>
          <w:tcPr>
            <w:tcW w:w="1387" w:type="dxa"/>
          </w:tcPr>
          <w:p w:rsidR="00967C12" w:rsidRPr="00967C12" w:rsidRDefault="00967C12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</w:p>
        </w:tc>
      </w:tr>
      <w:tr w:rsidR="00967C12" w:rsidRPr="00967C12" w:rsidTr="005A657F">
        <w:trPr>
          <w:hidden w:val="0"/>
        </w:trPr>
        <w:tc>
          <w:tcPr>
            <w:tcW w:w="2943" w:type="dxa"/>
          </w:tcPr>
          <w:p w:rsidR="00967C12" w:rsidRPr="00967C12" w:rsidRDefault="00967C12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  <w:proofErr w:type="spellStart"/>
            <w:r>
              <w:rPr>
                <w:vanish w:val="0"/>
                <w:sz w:val="24"/>
                <w:szCs w:val="24"/>
              </w:rPr>
              <w:t>Педигри</w:t>
            </w:r>
            <w:proofErr w:type="spellEnd"/>
          </w:p>
        </w:tc>
        <w:tc>
          <w:tcPr>
            <w:tcW w:w="1316" w:type="dxa"/>
          </w:tcPr>
          <w:p w:rsidR="00967C12" w:rsidRPr="00967C12" w:rsidRDefault="00967C12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967C12" w:rsidRPr="00967C12" w:rsidRDefault="00967C12" w:rsidP="005F5C0A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  <w:r>
              <w:rPr>
                <w:vanish w:val="0"/>
                <w:sz w:val="24"/>
                <w:szCs w:val="24"/>
              </w:rPr>
              <w:t>Инцест</w:t>
            </w:r>
          </w:p>
        </w:tc>
        <w:tc>
          <w:tcPr>
            <w:tcW w:w="1387" w:type="dxa"/>
          </w:tcPr>
          <w:p w:rsidR="00967C12" w:rsidRPr="00967C12" w:rsidRDefault="00967C12" w:rsidP="005A657F">
            <w:pPr>
              <w:spacing w:before="60" w:after="60"/>
              <w:jc w:val="center"/>
              <w:rPr>
                <w:vanish w:val="0"/>
                <w:sz w:val="24"/>
                <w:szCs w:val="24"/>
              </w:rPr>
            </w:pPr>
          </w:p>
        </w:tc>
      </w:tr>
    </w:tbl>
    <w:p w:rsidR="005A657F" w:rsidRPr="005A657F" w:rsidRDefault="005A657F" w:rsidP="005A657F">
      <w:pPr>
        <w:spacing w:before="120" w:after="120"/>
        <w:ind w:firstLine="709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Заполнение табл. </w:t>
      </w:r>
      <w:r w:rsidR="00967C12">
        <w:rPr>
          <w:vanish w:val="0"/>
          <w:sz w:val="28"/>
          <w:szCs w:val="28"/>
        </w:rPr>
        <w:t xml:space="preserve">2, в </w:t>
      </w:r>
      <w:proofErr w:type="gramStart"/>
      <w:r w:rsidR="00967C12">
        <w:rPr>
          <w:vanish w:val="0"/>
          <w:sz w:val="28"/>
          <w:szCs w:val="28"/>
        </w:rPr>
        <w:t>которую</w:t>
      </w:r>
      <w:proofErr w:type="gramEnd"/>
      <w:r w:rsidRPr="005A657F">
        <w:rPr>
          <w:vanish w:val="0"/>
          <w:sz w:val="28"/>
          <w:szCs w:val="28"/>
        </w:rPr>
        <w:t xml:space="preserve"> включены основные умения и навыки, формируемые на уроке. Учащиеся ставят в ячейках таблицы знак «+», если навык сформирован, знак «+ −», если навык сформирован частично и знак «−», если навык не сформирован.</w:t>
      </w:r>
    </w:p>
    <w:p w:rsidR="005A657F" w:rsidRPr="005A657F" w:rsidRDefault="005A657F" w:rsidP="005A657F">
      <w:pPr>
        <w:spacing w:after="120"/>
        <w:ind w:firstLine="708"/>
        <w:jc w:val="center"/>
        <w:rPr>
          <w:vanish w:val="0"/>
        </w:rPr>
      </w:pPr>
      <w:r w:rsidRPr="005A657F">
        <w:rPr>
          <w:vanish w:val="0"/>
        </w:rPr>
        <w:t xml:space="preserve">Таблица </w:t>
      </w:r>
      <w:r w:rsidR="00967C12">
        <w:rPr>
          <w:vanish w:val="0"/>
        </w:rPr>
        <w:t>2</w:t>
      </w:r>
      <w:r w:rsidRPr="005A657F">
        <w:rPr>
          <w:vanish w:val="0"/>
        </w:rPr>
        <w:t>.</w:t>
      </w:r>
      <w:r w:rsidRPr="00967C12">
        <w:rPr>
          <w:b/>
          <w:vanish w:val="0"/>
        </w:rPr>
        <w:t>Умения и навыки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6"/>
        <w:gridCol w:w="2175"/>
      </w:tblGrid>
      <w:tr w:rsidR="005A657F" w:rsidRPr="00967C12" w:rsidTr="005A657F">
        <w:trPr>
          <w:hidden w:val="0"/>
        </w:trPr>
        <w:tc>
          <w:tcPr>
            <w:tcW w:w="7386" w:type="dxa"/>
          </w:tcPr>
          <w:p w:rsidR="005A657F" w:rsidRPr="00967C12" w:rsidRDefault="005A657F" w:rsidP="005A657F">
            <w:pPr>
              <w:spacing w:before="60" w:after="60"/>
              <w:jc w:val="center"/>
              <w:rPr>
                <w:i/>
                <w:vanish w:val="0"/>
              </w:rPr>
            </w:pPr>
            <w:r w:rsidRPr="00967C12">
              <w:rPr>
                <w:i/>
                <w:vanish w:val="0"/>
              </w:rPr>
              <w:t>Умение (навык)</w:t>
            </w:r>
          </w:p>
        </w:tc>
        <w:tc>
          <w:tcPr>
            <w:tcW w:w="2175" w:type="dxa"/>
          </w:tcPr>
          <w:p w:rsidR="005A657F" w:rsidRPr="00967C12" w:rsidRDefault="005A657F" w:rsidP="005A657F">
            <w:pPr>
              <w:spacing w:before="60" w:after="60"/>
              <w:jc w:val="center"/>
              <w:rPr>
                <w:i/>
                <w:vanish w:val="0"/>
              </w:rPr>
            </w:pPr>
            <w:r w:rsidRPr="00967C12">
              <w:rPr>
                <w:i/>
                <w:vanish w:val="0"/>
              </w:rPr>
              <w:t xml:space="preserve">Степень </w:t>
            </w:r>
            <w:proofErr w:type="spellStart"/>
            <w:r w:rsidRPr="00967C12">
              <w:rPr>
                <w:i/>
                <w:vanish w:val="0"/>
              </w:rPr>
              <w:t>сформир</w:t>
            </w:r>
            <w:r w:rsidRPr="00967C12">
              <w:rPr>
                <w:i/>
                <w:vanish w:val="0"/>
              </w:rPr>
              <w:t>о</w:t>
            </w:r>
            <w:r w:rsidRPr="00967C12">
              <w:rPr>
                <w:i/>
                <w:vanish w:val="0"/>
              </w:rPr>
              <w:t>ванности</w:t>
            </w:r>
            <w:proofErr w:type="spellEnd"/>
          </w:p>
        </w:tc>
      </w:tr>
      <w:tr w:rsidR="005A657F" w:rsidRPr="005A657F" w:rsidTr="005A657F">
        <w:trPr>
          <w:hidden w:val="0"/>
        </w:trPr>
        <w:tc>
          <w:tcPr>
            <w:tcW w:w="7386" w:type="dxa"/>
          </w:tcPr>
          <w:p w:rsidR="005A657F" w:rsidRPr="005A657F" w:rsidRDefault="002504FA" w:rsidP="005A657F">
            <w:pPr>
              <w:spacing w:before="60" w:after="60"/>
              <w:rPr>
                <w:vanish w:val="0"/>
              </w:rPr>
            </w:pPr>
            <w:r>
              <w:rPr>
                <w:vanish w:val="0"/>
              </w:rPr>
              <w:t>Умение вычислять коэффициент инбридинга</w:t>
            </w:r>
          </w:p>
        </w:tc>
        <w:tc>
          <w:tcPr>
            <w:tcW w:w="2175" w:type="dxa"/>
          </w:tcPr>
          <w:p w:rsidR="005A657F" w:rsidRPr="005A657F" w:rsidRDefault="005A657F" w:rsidP="005A657F">
            <w:pPr>
              <w:spacing w:before="60" w:after="60"/>
              <w:jc w:val="center"/>
              <w:rPr>
                <w:vanish w:val="0"/>
              </w:rPr>
            </w:pPr>
          </w:p>
        </w:tc>
      </w:tr>
      <w:tr w:rsidR="002504FA" w:rsidRPr="005A657F" w:rsidTr="005A657F">
        <w:trPr>
          <w:hidden w:val="0"/>
        </w:trPr>
        <w:tc>
          <w:tcPr>
            <w:tcW w:w="7386" w:type="dxa"/>
          </w:tcPr>
          <w:p w:rsidR="002504FA" w:rsidRPr="005A657F" w:rsidRDefault="002504FA" w:rsidP="005F5C0A">
            <w:pPr>
              <w:spacing w:before="60" w:after="60"/>
              <w:rPr>
                <w:vanish w:val="0"/>
              </w:rPr>
            </w:pPr>
            <w:r w:rsidRPr="005A657F">
              <w:rPr>
                <w:vanish w:val="0"/>
              </w:rPr>
              <w:t>Умение работать с электронными учебными модулями</w:t>
            </w:r>
          </w:p>
        </w:tc>
        <w:tc>
          <w:tcPr>
            <w:tcW w:w="2175" w:type="dxa"/>
          </w:tcPr>
          <w:p w:rsidR="002504FA" w:rsidRPr="005A657F" w:rsidRDefault="002504FA" w:rsidP="005A657F">
            <w:pPr>
              <w:spacing w:before="60" w:after="60"/>
              <w:jc w:val="center"/>
              <w:rPr>
                <w:vanish w:val="0"/>
              </w:rPr>
            </w:pPr>
          </w:p>
        </w:tc>
      </w:tr>
      <w:tr w:rsidR="002504FA" w:rsidRPr="005A657F" w:rsidTr="005A657F">
        <w:trPr>
          <w:hidden w:val="0"/>
        </w:trPr>
        <w:tc>
          <w:tcPr>
            <w:tcW w:w="7386" w:type="dxa"/>
          </w:tcPr>
          <w:p w:rsidR="002504FA" w:rsidRPr="005A657F" w:rsidRDefault="002504FA" w:rsidP="005F5C0A">
            <w:pPr>
              <w:spacing w:before="60" w:after="60"/>
              <w:rPr>
                <w:vanish w:val="0"/>
              </w:rPr>
            </w:pPr>
            <w:r w:rsidRPr="005A657F">
              <w:rPr>
                <w:vanish w:val="0"/>
              </w:rPr>
              <w:t>Умение работать с электронными словарями</w:t>
            </w:r>
          </w:p>
        </w:tc>
        <w:tc>
          <w:tcPr>
            <w:tcW w:w="2175" w:type="dxa"/>
          </w:tcPr>
          <w:p w:rsidR="002504FA" w:rsidRPr="005A657F" w:rsidRDefault="002504FA" w:rsidP="005A657F">
            <w:pPr>
              <w:spacing w:before="60" w:after="60"/>
              <w:jc w:val="center"/>
              <w:rPr>
                <w:vanish w:val="0"/>
              </w:rPr>
            </w:pPr>
          </w:p>
        </w:tc>
      </w:tr>
      <w:tr w:rsidR="002504FA" w:rsidRPr="005A657F" w:rsidTr="005A657F">
        <w:trPr>
          <w:hidden w:val="0"/>
        </w:trPr>
        <w:tc>
          <w:tcPr>
            <w:tcW w:w="7386" w:type="dxa"/>
          </w:tcPr>
          <w:p w:rsidR="002504FA" w:rsidRPr="005A657F" w:rsidRDefault="002504FA" w:rsidP="005F5C0A">
            <w:pPr>
              <w:spacing w:before="60" w:after="60"/>
              <w:rPr>
                <w:vanish w:val="0"/>
              </w:rPr>
            </w:pPr>
            <w:r w:rsidRPr="005A657F">
              <w:rPr>
                <w:vanish w:val="0"/>
              </w:rPr>
              <w:t>Умение записывать схемы генетических скрещиваний по признаку «насл</w:t>
            </w:r>
            <w:r w:rsidRPr="005A657F">
              <w:rPr>
                <w:vanish w:val="0"/>
              </w:rPr>
              <w:t>е</w:t>
            </w:r>
            <w:r w:rsidRPr="005A657F">
              <w:rPr>
                <w:vanish w:val="0"/>
              </w:rPr>
              <w:t xml:space="preserve">дование, </w:t>
            </w:r>
            <w:r>
              <w:rPr>
                <w:vanish w:val="0"/>
              </w:rPr>
              <w:t>окраски кожи у человека</w:t>
            </w:r>
            <w:r w:rsidRPr="005A657F">
              <w:rPr>
                <w:vanish w:val="0"/>
              </w:rPr>
              <w:t>»</w:t>
            </w:r>
          </w:p>
        </w:tc>
        <w:tc>
          <w:tcPr>
            <w:tcW w:w="2175" w:type="dxa"/>
          </w:tcPr>
          <w:p w:rsidR="002504FA" w:rsidRPr="005A657F" w:rsidRDefault="002504FA" w:rsidP="005A657F">
            <w:pPr>
              <w:spacing w:before="60" w:after="60"/>
              <w:jc w:val="center"/>
              <w:rPr>
                <w:vanish w:val="0"/>
              </w:rPr>
            </w:pPr>
          </w:p>
        </w:tc>
      </w:tr>
      <w:tr w:rsidR="002504FA" w:rsidRPr="005A657F" w:rsidTr="005A657F">
        <w:trPr>
          <w:hidden w:val="0"/>
        </w:trPr>
        <w:tc>
          <w:tcPr>
            <w:tcW w:w="7386" w:type="dxa"/>
          </w:tcPr>
          <w:p w:rsidR="002504FA" w:rsidRPr="005A657F" w:rsidRDefault="002504FA" w:rsidP="005F5C0A">
            <w:pPr>
              <w:spacing w:before="60" w:after="60"/>
              <w:rPr>
                <w:vanish w:val="0"/>
              </w:rPr>
            </w:pPr>
            <w:r w:rsidRPr="005A657F">
              <w:rPr>
                <w:vanish w:val="0"/>
              </w:rPr>
              <w:t xml:space="preserve">Умение </w:t>
            </w:r>
            <w:r>
              <w:rPr>
                <w:vanish w:val="0"/>
              </w:rPr>
              <w:t xml:space="preserve">записывать родословное древо с помощью </w:t>
            </w:r>
            <w:r w:rsidRPr="002504FA">
              <w:rPr>
                <w:vanish w:val="0"/>
                <w:sz w:val="24"/>
                <w:szCs w:val="24"/>
              </w:rPr>
              <w:t>генеалогической си</w:t>
            </w:r>
            <w:r w:rsidRPr="002504FA">
              <w:rPr>
                <w:vanish w:val="0"/>
                <w:sz w:val="24"/>
                <w:szCs w:val="24"/>
              </w:rPr>
              <w:t>м</w:t>
            </w:r>
            <w:r w:rsidRPr="002504FA">
              <w:rPr>
                <w:vanish w:val="0"/>
                <w:sz w:val="24"/>
                <w:szCs w:val="24"/>
              </w:rPr>
              <w:t>волик</w:t>
            </w:r>
            <w:r>
              <w:rPr>
                <w:vanish w:val="0"/>
                <w:sz w:val="24"/>
                <w:szCs w:val="24"/>
              </w:rPr>
              <w:t>и</w:t>
            </w:r>
          </w:p>
        </w:tc>
        <w:tc>
          <w:tcPr>
            <w:tcW w:w="2175" w:type="dxa"/>
          </w:tcPr>
          <w:p w:rsidR="002504FA" w:rsidRPr="005A657F" w:rsidRDefault="002504FA" w:rsidP="005A657F">
            <w:pPr>
              <w:spacing w:before="60" w:after="60"/>
              <w:jc w:val="center"/>
              <w:rPr>
                <w:vanish w:val="0"/>
              </w:rPr>
            </w:pPr>
          </w:p>
        </w:tc>
      </w:tr>
      <w:tr w:rsidR="002504FA" w:rsidRPr="005A657F" w:rsidTr="005A657F">
        <w:trPr>
          <w:hidden w:val="0"/>
        </w:trPr>
        <w:tc>
          <w:tcPr>
            <w:tcW w:w="7386" w:type="dxa"/>
          </w:tcPr>
          <w:p w:rsidR="002504FA" w:rsidRPr="005A657F" w:rsidRDefault="002504FA" w:rsidP="005A657F">
            <w:pPr>
              <w:spacing w:before="60" w:after="60"/>
              <w:rPr>
                <w:vanish w:val="0"/>
              </w:rPr>
            </w:pPr>
            <w:r>
              <w:rPr>
                <w:vanish w:val="0"/>
              </w:rPr>
              <w:t>Умение пользоваться компьютерной программой «Живая родословная»</w:t>
            </w:r>
          </w:p>
        </w:tc>
        <w:tc>
          <w:tcPr>
            <w:tcW w:w="2175" w:type="dxa"/>
          </w:tcPr>
          <w:p w:rsidR="002504FA" w:rsidRPr="005A657F" w:rsidRDefault="002504FA" w:rsidP="005A657F">
            <w:pPr>
              <w:spacing w:before="60" w:after="60"/>
              <w:jc w:val="center"/>
              <w:rPr>
                <w:vanish w:val="0"/>
              </w:rPr>
            </w:pPr>
          </w:p>
        </w:tc>
      </w:tr>
    </w:tbl>
    <w:p w:rsidR="005A657F" w:rsidRPr="005A657F" w:rsidRDefault="005A657F" w:rsidP="005A657F">
      <w:pPr>
        <w:spacing w:before="120" w:after="120"/>
        <w:rPr>
          <w:b/>
          <w:vanish w:val="0"/>
          <w:sz w:val="28"/>
          <w:szCs w:val="28"/>
        </w:rPr>
      </w:pPr>
      <w:r w:rsidRPr="005A657F">
        <w:rPr>
          <w:b/>
          <w:i/>
          <w:vanish w:val="0"/>
          <w:sz w:val="28"/>
          <w:szCs w:val="28"/>
        </w:rPr>
        <w:t>Задание 2 (И).</w:t>
      </w:r>
      <w:r w:rsidRPr="005A657F">
        <w:rPr>
          <w:b/>
          <w:vanish w:val="0"/>
          <w:sz w:val="28"/>
          <w:szCs w:val="28"/>
        </w:rPr>
        <w:t xml:space="preserve"> Самоанализ</w:t>
      </w:r>
    </w:p>
    <w:p w:rsidR="005A657F" w:rsidRPr="005A657F" w:rsidRDefault="005A657F" w:rsidP="005A657F">
      <w:pPr>
        <w:spacing w:after="120"/>
        <w:ind w:left="448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Подумайте и ответьте:</w:t>
      </w:r>
    </w:p>
    <w:p w:rsidR="005A657F" w:rsidRPr="005A657F" w:rsidRDefault="005A657F" w:rsidP="005A657F">
      <w:pPr>
        <w:spacing w:after="120"/>
        <w:ind w:left="448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Сегодня на уроке мне было </w:t>
      </w:r>
      <w:r w:rsidRPr="005A657F">
        <w:rPr>
          <w:i/>
          <w:vanish w:val="0"/>
          <w:sz w:val="28"/>
          <w:szCs w:val="28"/>
        </w:rPr>
        <w:t>интересно /неинтересно</w:t>
      </w:r>
    </w:p>
    <w:p w:rsidR="005A657F" w:rsidRPr="005A657F" w:rsidRDefault="005A657F" w:rsidP="005A657F">
      <w:pPr>
        <w:spacing w:after="120"/>
        <w:ind w:left="448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Я </w:t>
      </w:r>
      <w:proofErr w:type="gramStart"/>
      <w:r w:rsidRPr="005A657F">
        <w:rPr>
          <w:i/>
          <w:vanish w:val="0"/>
          <w:sz w:val="28"/>
          <w:szCs w:val="28"/>
        </w:rPr>
        <w:t>доволен</w:t>
      </w:r>
      <w:proofErr w:type="gramEnd"/>
      <w:r w:rsidRPr="005A657F">
        <w:rPr>
          <w:i/>
          <w:vanish w:val="0"/>
          <w:sz w:val="28"/>
          <w:szCs w:val="28"/>
        </w:rPr>
        <w:t xml:space="preserve"> /недоволен</w:t>
      </w:r>
      <w:r w:rsidRPr="005A657F">
        <w:rPr>
          <w:vanish w:val="0"/>
          <w:sz w:val="28"/>
          <w:szCs w:val="28"/>
        </w:rPr>
        <w:t xml:space="preserve"> своей работой</w:t>
      </w:r>
    </w:p>
    <w:p w:rsidR="005A657F" w:rsidRPr="005A657F" w:rsidRDefault="005A657F" w:rsidP="005A657F">
      <w:pPr>
        <w:spacing w:after="120"/>
        <w:ind w:left="448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Я доволен, потому что ……..</w:t>
      </w:r>
    </w:p>
    <w:p w:rsidR="005A657F" w:rsidRPr="005A657F" w:rsidRDefault="005A657F" w:rsidP="005A657F">
      <w:pPr>
        <w:spacing w:after="120"/>
        <w:ind w:left="448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 xml:space="preserve">Я недоволен, потому что ………: </w:t>
      </w:r>
    </w:p>
    <w:p w:rsidR="00967C12" w:rsidRDefault="00967C12" w:rsidP="005A657F">
      <w:pPr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 xml:space="preserve">Задание на дом. </w:t>
      </w:r>
      <w:r>
        <w:rPr>
          <w:vanish w:val="0"/>
          <w:sz w:val="28"/>
          <w:szCs w:val="28"/>
        </w:rPr>
        <w:t>Составить родословную своего рода одним из способов:</w:t>
      </w:r>
    </w:p>
    <w:p w:rsidR="00967C12" w:rsidRDefault="00967C12" w:rsidP="005A657F">
      <w:pPr>
        <w:rPr>
          <w:vanish w:val="0"/>
          <w:sz w:val="28"/>
          <w:szCs w:val="28"/>
        </w:rPr>
      </w:pPr>
      <w:r>
        <w:rPr>
          <w:vanish w:val="0"/>
          <w:sz w:val="28"/>
          <w:szCs w:val="28"/>
        </w:rPr>
        <w:t>1. С помощью компьютерной программы «Живая родословная»</w:t>
      </w:r>
    </w:p>
    <w:p w:rsidR="00967C12" w:rsidRPr="00967C12" w:rsidRDefault="00967C12" w:rsidP="00967C12">
      <w:pPr>
        <w:spacing w:after="120"/>
        <w:rPr>
          <w:vanish w:val="0"/>
          <w:sz w:val="28"/>
          <w:szCs w:val="28"/>
        </w:rPr>
      </w:pPr>
      <w:r>
        <w:rPr>
          <w:vanish w:val="0"/>
          <w:sz w:val="28"/>
          <w:szCs w:val="28"/>
        </w:rPr>
        <w:t>2. На листе ватман</w:t>
      </w:r>
      <w:r w:rsidR="0099517A">
        <w:rPr>
          <w:vanish w:val="0"/>
          <w:sz w:val="28"/>
          <w:szCs w:val="28"/>
        </w:rPr>
        <w:t>а с помощью ручки или карандаша на следующем уроке демонстрация своей родословной, через  документ-камеру</w:t>
      </w:r>
    </w:p>
    <w:p w:rsidR="005A657F" w:rsidRPr="005A657F" w:rsidRDefault="005A657F" w:rsidP="00967C12">
      <w:pPr>
        <w:spacing w:after="120"/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Заключительное слово учителя</w:t>
      </w:r>
    </w:p>
    <w:p w:rsidR="00967C12" w:rsidRPr="00967C12" w:rsidRDefault="00967C12" w:rsidP="00967C12">
      <w:pPr>
        <w:ind w:firstLine="2835"/>
        <w:rPr>
          <w:vanish w:val="0"/>
          <w:sz w:val="28"/>
          <w:szCs w:val="28"/>
        </w:rPr>
      </w:pPr>
      <w:r w:rsidRPr="00967C12">
        <w:rPr>
          <w:vanish w:val="0"/>
          <w:sz w:val="28"/>
          <w:szCs w:val="28"/>
        </w:rPr>
        <w:t>Два чувства дивно близки нам</w:t>
      </w:r>
    </w:p>
    <w:p w:rsidR="00967C12" w:rsidRPr="00967C12" w:rsidRDefault="00967C12" w:rsidP="00967C12">
      <w:pPr>
        <w:ind w:firstLine="2835"/>
        <w:rPr>
          <w:vanish w:val="0"/>
          <w:sz w:val="28"/>
          <w:szCs w:val="28"/>
        </w:rPr>
      </w:pPr>
      <w:r w:rsidRPr="00967C12">
        <w:rPr>
          <w:vanish w:val="0"/>
          <w:sz w:val="28"/>
          <w:szCs w:val="28"/>
        </w:rPr>
        <w:t>В них обретает сердце пищу:</w:t>
      </w:r>
    </w:p>
    <w:p w:rsidR="00967C12" w:rsidRPr="00967C12" w:rsidRDefault="00967C12" w:rsidP="00967C12">
      <w:pPr>
        <w:ind w:firstLine="2835"/>
        <w:rPr>
          <w:vanish w:val="0"/>
          <w:sz w:val="28"/>
          <w:szCs w:val="28"/>
        </w:rPr>
      </w:pPr>
      <w:r w:rsidRPr="00967C12">
        <w:rPr>
          <w:vanish w:val="0"/>
          <w:sz w:val="28"/>
          <w:szCs w:val="28"/>
        </w:rPr>
        <w:t>Любовь к родному пепелищу,</w:t>
      </w:r>
    </w:p>
    <w:p w:rsidR="00967C12" w:rsidRPr="00967C12" w:rsidRDefault="00967C12" w:rsidP="00967C12">
      <w:pPr>
        <w:spacing w:after="120"/>
        <w:ind w:firstLine="2835"/>
        <w:rPr>
          <w:vanish w:val="0"/>
          <w:sz w:val="28"/>
          <w:szCs w:val="28"/>
        </w:rPr>
      </w:pPr>
      <w:r w:rsidRPr="00967C12">
        <w:rPr>
          <w:vanish w:val="0"/>
          <w:sz w:val="28"/>
          <w:szCs w:val="28"/>
        </w:rPr>
        <w:lastRenderedPageBreak/>
        <w:t>Любовь к отеческим гробам.</w:t>
      </w:r>
    </w:p>
    <w:p w:rsidR="00967C12" w:rsidRPr="00967C12" w:rsidRDefault="00967C12" w:rsidP="00967C12">
      <w:pPr>
        <w:ind w:firstLine="2835"/>
        <w:rPr>
          <w:vanish w:val="0"/>
          <w:sz w:val="28"/>
          <w:szCs w:val="28"/>
        </w:rPr>
      </w:pPr>
      <w:r w:rsidRPr="00967C12">
        <w:rPr>
          <w:vanish w:val="0"/>
          <w:sz w:val="28"/>
          <w:szCs w:val="28"/>
        </w:rPr>
        <w:t>На них основано от века</w:t>
      </w:r>
    </w:p>
    <w:p w:rsidR="00967C12" w:rsidRPr="00967C12" w:rsidRDefault="00967C12" w:rsidP="00967C12">
      <w:pPr>
        <w:ind w:firstLine="2835"/>
        <w:rPr>
          <w:vanish w:val="0"/>
          <w:sz w:val="28"/>
          <w:szCs w:val="28"/>
        </w:rPr>
      </w:pPr>
      <w:r w:rsidRPr="00967C12">
        <w:rPr>
          <w:vanish w:val="0"/>
          <w:sz w:val="28"/>
          <w:szCs w:val="28"/>
        </w:rPr>
        <w:t>По воле бога самого</w:t>
      </w:r>
    </w:p>
    <w:p w:rsidR="00967C12" w:rsidRPr="00967C12" w:rsidRDefault="00967C12" w:rsidP="00967C12">
      <w:pPr>
        <w:ind w:firstLine="2835"/>
        <w:rPr>
          <w:vanish w:val="0"/>
          <w:sz w:val="28"/>
          <w:szCs w:val="28"/>
        </w:rPr>
      </w:pPr>
      <w:proofErr w:type="spellStart"/>
      <w:r w:rsidRPr="00967C12">
        <w:rPr>
          <w:vanish w:val="0"/>
          <w:sz w:val="28"/>
          <w:szCs w:val="28"/>
        </w:rPr>
        <w:t>Самостоянье</w:t>
      </w:r>
      <w:proofErr w:type="spellEnd"/>
      <w:r w:rsidRPr="00967C12">
        <w:rPr>
          <w:vanish w:val="0"/>
          <w:sz w:val="28"/>
          <w:szCs w:val="28"/>
        </w:rPr>
        <w:t xml:space="preserve"> человека,</w:t>
      </w:r>
    </w:p>
    <w:p w:rsidR="006438D4" w:rsidRDefault="00967C12" w:rsidP="00967C12">
      <w:pPr>
        <w:ind w:firstLine="2835"/>
        <w:rPr>
          <w:vanish w:val="0"/>
          <w:sz w:val="28"/>
          <w:szCs w:val="28"/>
        </w:rPr>
      </w:pPr>
      <w:r w:rsidRPr="00967C12">
        <w:rPr>
          <w:vanish w:val="0"/>
          <w:sz w:val="28"/>
          <w:szCs w:val="28"/>
        </w:rPr>
        <w:t>Залог величия его</w:t>
      </w:r>
      <w:r>
        <w:rPr>
          <w:vanish w:val="0"/>
          <w:sz w:val="28"/>
          <w:szCs w:val="28"/>
        </w:rPr>
        <w:t>.</w:t>
      </w:r>
    </w:p>
    <w:p w:rsidR="00967C12" w:rsidRPr="00967C12" w:rsidRDefault="00967C12" w:rsidP="00967C12">
      <w:pPr>
        <w:ind w:firstLine="4536"/>
        <w:rPr>
          <w:vanish w:val="0"/>
          <w:sz w:val="28"/>
          <w:szCs w:val="28"/>
        </w:rPr>
      </w:pPr>
      <w:r>
        <w:rPr>
          <w:vanish w:val="0"/>
          <w:sz w:val="28"/>
          <w:szCs w:val="28"/>
        </w:rPr>
        <w:t>А.С. Пушкин</w:t>
      </w:r>
    </w:p>
    <w:p w:rsidR="00B7190B" w:rsidRPr="005A657F" w:rsidRDefault="00B7190B">
      <w:pPr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Литература:</w:t>
      </w:r>
    </w:p>
    <w:p w:rsidR="006438D4" w:rsidRPr="005A657F" w:rsidRDefault="006438D4" w:rsidP="008D28C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 w:rsidRPr="005A657F">
        <w:rPr>
          <w:sz w:val="28"/>
          <w:szCs w:val="28"/>
        </w:rPr>
        <w:t>Баранская</w:t>
      </w:r>
      <w:proofErr w:type="spellEnd"/>
      <w:r w:rsidRPr="005A657F">
        <w:rPr>
          <w:sz w:val="28"/>
          <w:szCs w:val="28"/>
        </w:rPr>
        <w:t xml:space="preserve"> Н.В., </w:t>
      </w:r>
      <w:proofErr w:type="spellStart"/>
      <w:r w:rsidRPr="005A657F">
        <w:rPr>
          <w:sz w:val="28"/>
          <w:szCs w:val="28"/>
        </w:rPr>
        <w:t>Овчинникова</w:t>
      </w:r>
      <w:proofErr w:type="spellEnd"/>
      <w:r w:rsidRPr="005A657F">
        <w:rPr>
          <w:sz w:val="28"/>
          <w:szCs w:val="28"/>
        </w:rPr>
        <w:t xml:space="preserve"> С.Т., Эткин И.К. Пушкин. Объяснител</w:t>
      </w:r>
      <w:r w:rsidRPr="005A657F">
        <w:rPr>
          <w:sz w:val="28"/>
          <w:szCs w:val="28"/>
        </w:rPr>
        <w:t>ь</w:t>
      </w:r>
      <w:r w:rsidRPr="005A657F">
        <w:rPr>
          <w:sz w:val="28"/>
          <w:szCs w:val="28"/>
        </w:rPr>
        <w:t>ный текст к альбому. Пособие для учителя. – М.: Просвещение, 1989.</w:t>
      </w:r>
    </w:p>
    <w:p w:rsidR="006438D4" w:rsidRPr="005A657F" w:rsidRDefault="006438D4" w:rsidP="008D28C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 w:rsidRPr="005A657F">
        <w:rPr>
          <w:sz w:val="28"/>
          <w:szCs w:val="28"/>
        </w:rPr>
        <w:t>Блум</w:t>
      </w:r>
      <w:proofErr w:type="spellEnd"/>
      <w:r w:rsidRPr="005A657F">
        <w:rPr>
          <w:sz w:val="28"/>
          <w:szCs w:val="28"/>
        </w:rPr>
        <w:t xml:space="preserve"> Ф., </w:t>
      </w:r>
      <w:proofErr w:type="spellStart"/>
      <w:r w:rsidRPr="005A657F">
        <w:rPr>
          <w:sz w:val="28"/>
          <w:szCs w:val="28"/>
        </w:rPr>
        <w:t>Лейзерсон</w:t>
      </w:r>
      <w:proofErr w:type="spellEnd"/>
      <w:r w:rsidRPr="005A657F">
        <w:rPr>
          <w:sz w:val="28"/>
          <w:szCs w:val="28"/>
        </w:rPr>
        <w:t xml:space="preserve"> А., </w:t>
      </w:r>
      <w:proofErr w:type="spellStart"/>
      <w:r w:rsidRPr="005A657F">
        <w:rPr>
          <w:sz w:val="28"/>
          <w:szCs w:val="28"/>
        </w:rPr>
        <w:t>Хофстедтер</w:t>
      </w:r>
      <w:proofErr w:type="spellEnd"/>
      <w:r w:rsidRPr="005A657F">
        <w:rPr>
          <w:sz w:val="28"/>
          <w:szCs w:val="28"/>
        </w:rPr>
        <w:t xml:space="preserve"> Л. Мозг, разум, поведение. – </w:t>
      </w:r>
      <w:proofErr w:type="spellStart"/>
      <w:r w:rsidRPr="005A657F">
        <w:rPr>
          <w:sz w:val="28"/>
          <w:szCs w:val="28"/>
        </w:rPr>
        <w:t>М.:Мир</w:t>
      </w:r>
      <w:proofErr w:type="spellEnd"/>
      <w:r w:rsidRPr="005A657F">
        <w:rPr>
          <w:sz w:val="28"/>
          <w:szCs w:val="28"/>
        </w:rPr>
        <w:t>, 1988.</w:t>
      </w:r>
    </w:p>
    <w:p w:rsidR="006438D4" w:rsidRPr="005A657F" w:rsidRDefault="006438D4" w:rsidP="008D28C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 w:rsidRPr="005A657F">
        <w:rPr>
          <w:sz w:val="28"/>
          <w:szCs w:val="28"/>
        </w:rPr>
        <w:t>Горзев</w:t>
      </w:r>
      <w:proofErr w:type="spellEnd"/>
      <w:r w:rsidRPr="005A657F">
        <w:rPr>
          <w:sz w:val="28"/>
          <w:szCs w:val="28"/>
        </w:rPr>
        <w:t xml:space="preserve"> Б. Я сам большой... // Химия и жизнь. – 1994. – № 7. – С. 70–79. </w:t>
      </w:r>
    </w:p>
    <w:p w:rsidR="006438D4" w:rsidRPr="005A657F" w:rsidRDefault="006438D4" w:rsidP="008D28C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 w:rsidRPr="005A657F">
        <w:rPr>
          <w:sz w:val="28"/>
          <w:szCs w:val="28"/>
        </w:rPr>
        <w:t>Карузина</w:t>
      </w:r>
      <w:proofErr w:type="spellEnd"/>
      <w:r w:rsidRPr="005A657F">
        <w:rPr>
          <w:sz w:val="28"/>
          <w:szCs w:val="28"/>
        </w:rPr>
        <w:t xml:space="preserve"> И.П. Биология. – М.: Медицина, 1972.</w:t>
      </w:r>
    </w:p>
    <w:p w:rsidR="006438D4" w:rsidRPr="005A657F" w:rsidRDefault="006438D4" w:rsidP="008D28C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 w:rsidRPr="005A657F">
        <w:rPr>
          <w:sz w:val="28"/>
          <w:szCs w:val="28"/>
        </w:rPr>
        <w:t>Лобашёв</w:t>
      </w:r>
      <w:proofErr w:type="spellEnd"/>
      <w:r w:rsidRPr="005A657F">
        <w:rPr>
          <w:sz w:val="28"/>
          <w:szCs w:val="28"/>
        </w:rPr>
        <w:t xml:space="preserve"> М.Е. Генетика. – Л.: Изд-во ЛГУ, 1967.</w:t>
      </w:r>
    </w:p>
    <w:p w:rsidR="006438D4" w:rsidRPr="005A657F" w:rsidRDefault="006438D4" w:rsidP="008D28C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A657F">
        <w:rPr>
          <w:sz w:val="28"/>
          <w:szCs w:val="28"/>
        </w:rPr>
        <w:t>Пушкин. Семья художника. – Л.: Художник РСФСР, 1990.</w:t>
      </w:r>
    </w:p>
    <w:p w:rsidR="006438D4" w:rsidRPr="005A657F" w:rsidRDefault="006438D4" w:rsidP="008D28C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A657F">
        <w:rPr>
          <w:sz w:val="28"/>
          <w:szCs w:val="28"/>
        </w:rPr>
        <w:t>Пушкин А.С. Собрание сочинений в 3-х томах. Т.3. - М.: Х</w:t>
      </w:r>
      <w:r w:rsidRPr="005A657F">
        <w:rPr>
          <w:sz w:val="28"/>
          <w:szCs w:val="28"/>
        </w:rPr>
        <w:t>у</w:t>
      </w:r>
      <w:r w:rsidRPr="005A657F">
        <w:rPr>
          <w:sz w:val="28"/>
          <w:szCs w:val="28"/>
        </w:rPr>
        <w:t>дож</w:t>
      </w:r>
      <w:proofErr w:type="gramStart"/>
      <w:r w:rsidRPr="005A657F">
        <w:rPr>
          <w:sz w:val="28"/>
          <w:szCs w:val="28"/>
        </w:rPr>
        <w:t>.л</w:t>
      </w:r>
      <w:proofErr w:type="gramEnd"/>
      <w:r w:rsidRPr="005A657F">
        <w:rPr>
          <w:sz w:val="28"/>
          <w:szCs w:val="28"/>
        </w:rPr>
        <w:t>ит.1987.</w:t>
      </w:r>
    </w:p>
    <w:p w:rsidR="006438D4" w:rsidRPr="005A657F" w:rsidRDefault="006438D4" w:rsidP="008D28C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Слюсарев А.А., Жукова С.В. Биология. – Киев: </w:t>
      </w:r>
      <w:proofErr w:type="spellStart"/>
      <w:r w:rsidRPr="005A657F">
        <w:rPr>
          <w:sz w:val="28"/>
          <w:szCs w:val="28"/>
        </w:rPr>
        <w:t>Вища</w:t>
      </w:r>
      <w:proofErr w:type="spellEnd"/>
      <w:r w:rsidRPr="005A657F">
        <w:rPr>
          <w:sz w:val="28"/>
          <w:szCs w:val="28"/>
        </w:rPr>
        <w:t xml:space="preserve"> школа, 1987.</w:t>
      </w:r>
    </w:p>
    <w:p w:rsidR="006438D4" w:rsidRPr="005A657F" w:rsidRDefault="006438D4" w:rsidP="008D28C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Фогель Ф., </w:t>
      </w:r>
      <w:proofErr w:type="spellStart"/>
      <w:r w:rsidRPr="005A657F">
        <w:rPr>
          <w:sz w:val="28"/>
          <w:szCs w:val="28"/>
        </w:rPr>
        <w:t>Мотульски</w:t>
      </w:r>
      <w:proofErr w:type="spellEnd"/>
      <w:r w:rsidRPr="005A657F">
        <w:rPr>
          <w:sz w:val="28"/>
          <w:szCs w:val="28"/>
        </w:rPr>
        <w:t xml:space="preserve"> А. Генетика человека в 3-х томах. Т.2. – М.: Мир, 1990.</w:t>
      </w:r>
    </w:p>
    <w:p w:rsidR="008D28CC" w:rsidRPr="005A657F" w:rsidRDefault="008D28CC" w:rsidP="008D28CC">
      <w:pPr>
        <w:pStyle w:val="a4"/>
        <w:numPr>
          <w:ilvl w:val="0"/>
          <w:numId w:val="25"/>
        </w:numPr>
        <w:rPr>
          <w:sz w:val="28"/>
          <w:szCs w:val="28"/>
        </w:rPr>
      </w:pPr>
      <w:r w:rsidRPr="005A657F">
        <w:rPr>
          <w:sz w:val="28"/>
          <w:szCs w:val="28"/>
        </w:rPr>
        <w:t>Смелова В. Г. Генеалогия как метод изучения наследственности чел</w:t>
      </w:r>
      <w:r w:rsidRPr="005A657F">
        <w:rPr>
          <w:sz w:val="28"/>
          <w:szCs w:val="28"/>
        </w:rPr>
        <w:t>о</w:t>
      </w:r>
      <w:r w:rsidRPr="005A657F">
        <w:rPr>
          <w:sz w:val="28"/>
          <w:szCs w:val="28"/>
        </w:rPr>
        <w:t xml:space="preserve">века: родословная А.С. Пушкина с точки зрения генетики // Биология: </w:t>
      </w:r>
      <w:proofErr w:type="spellStart"/>
      <w:r w:rsidRPr="005A657F">
        <w:rPr>
          <w:sz w:val="28"/>
          <w:szCs w:val="28"/>
        </w:rPr>
        <w:t>Еженед</w:t>
      </w:r>
      <w:proofErr w:type="spellEnd"/>
      <w:r w:rsidRPr="005A657F">
        <w:rPr>
          <w:sz w:val="28"/>
          <w:szCs w:val="28"/>
        </w:rPr>
        <w:t xml:space="preserve">. прил. </w:t>
      </w:r>
      <w:proofErr w:type="gramStart"/>
      <w:r w:rsidRPr="005A657F">
        <w:rPr>
          <w:sz w:val="28"/>
          <w:szCs w:val="28"/>
        </w:rPr>
        <w:t>к</w:t>
      </w:r>
      <w:proofErr w:type="gramEnd"/>
      <w:r w:rsidRPr="005A657F">
        <w:rPr>
          <w:sz w:val="28"/>
          <w:szCs w:val="28"/>
        </w:rPr>
        <w:t xml:space="preserve"> газ. «Первое сентября». – 1998. – № 3. – С. 2–4.</w:t>
      </w:r>
    </w:p>
    <w:p w:rsidR="008D28CC" w:rsidRPr="005A657F" w:rsidRDefault="008D28CC" w:rsidP="005A657F">
      <w:pPr>
        <w:pStyle w:val="a4"/>
        <w:numPr>
          <w:ilvl w:val="0"/>
          <w:numId w:val="25"/>
        </w:numPr>
        <w:spacing w:after="120"/>
        <w:ind w:left="714" w:hanging="357"/>
        <w:contextualSpacing w:val="0"/>
        <w:rPr>
          <w:sz w:val="28"/>
          <w:szCs w:val="28"/>
        </w:rPr>
      </w:pPr>
      <w:r w:rsidRPr="005A657F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[Электронный ресурс] // </w:t>
      </w:r>
      <w:hyperlink r:id="rId13" w:history="1">
        <w:r w:rsidRPr="005A657F">
          <w:rPr>
            <w:rStyle w:val="a3"/>
            <w:sz w:val="28"/>
            <w:szCs w:val="28"/>
          </w:rPr>
          <w:t>http://standart.edu.ru/catalog.aspx?CatalogId=6408</w:t>
        </w:r>
      </w:hyperlink>
      <w:r w:rsidRPr="005A657F">
        <w:rPr>
          <w:sz w:val="28"/>
          <w:szCs w:val="28"/>
        </w:rPr>
        <w:t xml:space="preserve">  </w:t>
      </w:r>
    </w:p>
    <w:p w:rsidR="008D28CC" w:rsidRPr="005A657F" w:rsidRDefault="008D28CC" w:rsidP="008D28CC">
      <w:pPr>
        <w:rPr>
          <w:b/>
          <w:vanish w:val="0"/>
          <w:sz w:val="28"/>
          <w:szCs w:val="28"/>
        </w:rPr>
      </w:pPr>
      <w:r w:rsidRPr="005A657F">
        <w:rPr>
          <w:b/>
          <w:vanish w:val="0"/>
          <w:sz w:val="28"/>
          <w:szCs w:val="28"/>
        </w:rPr>
        <w:t>Сайты:</w:t>
      </w:r>
    </w:p>
    <w:p w:rsidR="008D28CC" w:rsidRPr="005A657F" w:rsidRDefault="008D28CC" w:rsidP="008D28CC">
      <w:pPr>
        <w:pStyle w:val="a4"/>
        <w:numPr>
          <w:ilvl w:val="0"/>
          <w:numId w:val="26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Федеральный государственный образовательный стандарт // </w:t>
      </w:r>
      <w:hyperlink r:id="rId14" w:history="1">
        <w:r w:rsidRPr="005A657F">
          <w:rPr>
            <w:rStyle w:val="a3"/>
            <w:sz w:val="28"/>
            <w:szCs w:val="28"/>
          </w:rPr>
          <w:t>http://standart.edu.ru/</w:t>
        </w:r>
      </w:hyperlink>
      <w:r w:rsidRPr="005A657F">
        <w:rPr>
          <w:sz w:val="28"/>
          <w:szCs w:val="28"/>
        </w:rPr>
        <w:t xml:space="preserve">  </w:t>
      </w:r>
    </w:p>
    <w:p w:rsidR="008D28CC" w:rsidRPr="005A657F" w:rsidRDefault="008D28CC" w:rsidP="008D28CC">
      <w:pPr>
        <w:pStyle w:val="a4"/>
        <w:numPr>
          <w:ilvl w:val="0"/>
          <w:numId w:val="26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Федеральный центр информационно-образовательных ресурсов // </w:t>
      </w:r>
      <w:hyperlink r:id="rId15" w:history="1">
        <w:r w:rsidRPr="005A657F">
          <w:rPr>
            <w:rStyle w:val="a3"/>
            <w:sz w:val="28"/>
            <w:szCs w:val="28"/>
          </w:rPr>
          <w:t>http://fcior.edu.ru/</w:t>
        </w:r>
      </w:hyperlink>
      <w:r w:rsidRPr="005A657F">
        <w:rPr>
          <w:sz w:val="28"/>
          <w:szCs w:val="28"/>
        </w:rPr>
        <w:t xml:space="preserve">  </w:t>
      </w:r>
    </w:p>
    <w:p w:rsidR="008D28CC" w:rsidRPr="005A657F" w:rsidRDefault="008D28CC" w:rsidP="008D28CC">
      <w:pPr>
        <w:pStyle w:val="a4"/>
        <w:numPr>
          <w:ilvl w:val="0"/>
          <w:numId w:val="26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Федеральная коллекция цифровых образовательных ресурсов // </w:t>
      </w:r>
      <w:hyperlink r:id="rId16" w:history="1">
        <w:r w:rsidRPr="005A657F">
          <w:rPr>
            <w:rStyle w:val="a3"/>
            <w:sz w:val="28"/>
            <w:szCs w:val="28"/>
          </w:rPr>
          <w:t>http://school-collection.edu.ru/</w:t>
        </w:r>
      </w:hyperlink>
      <w:r w:rsidRPr="005A657F">
        <w:rPr>
          <w:sz w:val="28"/>
          <w:szCs w:val="28"/>
        </w:rPr>
        <w:t xml:space="preserve">  </w:t>
      </w:r>
    </w:p>
    <w:p w:rsidR="008D28CC" w:rsidRPr="005A657F" w:rsidRDefault="008D28CC" w:rsidP="008D28CC">
      <w:pPr>
        <w:pStyle w:val="a4"/>
        <w:numPr>
          <w:ilvl w:val="0"/>
          <w:numId w:val="26"/>
        </w:numPr>
        <w:rPr>
          <w:sz w:val="28"/>
          <w:szCs w:val="28"/>
        </w:rPr>
      </w:pPr>
      <w:r w:rsidRPr="005A657F">
        <w:rPr>
          <w:sz w:val="28"/>
          <w:szCs w:val="28"/>
        </w:rPr>
        <w:t xml:space="preserve">Александр Сергеевич Пушкин // </w:t>
      </w:r>
      <w:hyperlink r:id="rId17" w:history="1">
        <w:r w:rsidRPr="005A657F">
          <w:rPr>
            <w:rStyle w:val="a3"/>
            <w:sz w:val="28"/>
            <w:szCs w:val="28"/>
          </w:rPr>
          <w:t>http://pushkin.niv.ru/</w:t>
        </w:r>
      </w:hyperlink>
      <w:r w:rsidRPr="005A657F">
        <w:rPr>
          <w:sz w:val="28"/>
          <w:szCs w:val="28"/>
        </w:rPr>
        <w:t xml:space="preserve"> </w:t>
      </w:r>
    </w:p>
    <w:p w:rsidR="00B7190B" w:rsidRPr="005A657F" w:rsidRDefault="008D28CC" w:rsidP="008D28CC">
      <w:pPr>
        <w:pStyle w:val="a4"/>
        <w:numPr>
          <w:ilvl w:val="0"/>
          <w:numId w:val="26"/>
        </w:numPr>
        <w:rPr>
          <w:sz w:val="28"/>
          <w:szCs w:val="28"/>
        </w:rPr>
      </w:pPr>
      <w:proofErr w:type="spellStart"/>
      <w:r w:rsidRPr="005A657F">
        <w:rPr>
          <w:sz w:val="28"/>
          <w:szCs w:val="28"/>
        </w:rPr>
        <w:t>Википедия</w:t>
      </w:r>
      <w:proofErr w:type="spellEnd"/>
      <w:r w:rsidRPr="005A657F">
        <w:rPr>
          <w:sz w:val="28"/>
          <w:szCs w:val="28"/>
        </w:rPr>
        <w:t xml:space="preserve"> – свободная энциклопедия // </w:t>
      </w:r>
      <w:hyperlink r:id="rId18" w:history="1">
        <w:r w:rsidRPr="005A657F">
          <w:rPr>
            <w:rStyle w:val="a3"/>
            <w:sz w:val="28"/>
            <w:szCs w:val="28"/>
          </w:rPr>
          <w:t>http://ru.wikipedia.org/wiki/</w:t>
        </w:r>
      </w:hyperlink>
      <w:r w:rsidRPr="005A657F">
        <w:rPr>
          <w:sz w:val="28"/>
          <w:szCs w:val="28"/>
        </w:rPr>
        <w:t xml:space="preserve"> </w:t>
      </w:r>
    </w:p>
    <w:p w:rsidR="00811530" w:rsidRPr="005A657F" w:rsidRDefault="00811530" w:rsidP="008D28CC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Словари и энциклопедии на Академике // </w:t>
      </w:r>
      <w:hyperlink r:id="rId19" w:history="1">
        <w:r w:rsidRPr="005A657F">
          <w:rPr>
            <w:rStyle w:val="a3"/>
            <w:sz w:val="28"/>
            <w:szCs w:val="28"/>
          </w:rPr>
          <w:t>http://psychiatry.academic.ru/</w:t>
        </w:r>
      </w:hyperlink>
      <w:r w:rsidRPr="005A657F">
        <w:rPr>
          <w:sz w:val="28"/>
          <w:szCs w:val="28"/>
        </w:rPr>
        <w:t xml:space="preserve"> </w:t>
      </w:r>
    </w:p>
    <w:p w:rsidR="00811530" w:rsidRPr="005A657F" w:rsidRDefault="00811530" w:rsidP="008D28CC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Большая советская энциклопедия // </w:t>
      </w:r>
      <w:hyperlink r:id="rId20" w:history="1">
        <w:r w:rsidRPr="005A657F">
          <w:rPr>
            <w:rStyle w:val="a3"/>
            <w:sz w:val="28"/>
            <w:szCs w:val="28"/>
          </w:rPr>
          <w:t>http://bse.sci-lib.com/</w:t>
        </w:r>
      </w:hyperlink>
      <w:r w:rsidRPr="005A657F">
        <w:rPr>
          <w:sz w:val="28"/>
          <w:szCs w:val="28"/>
        </w:rPr>
        <w:t xml:space="preserve"> </w:t>
      </w:r>
    </w:p>
    <w:p w:rsidR="00811530" w:rsidRPr="005A657F" w:rsidRDefault="00811530" w:rsidP="008D28CC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5A657F">
        <w:rPr>
          <w:sz w:val="28"/>
          <w:szCs w:val="28"/>
        </w:rPr>
        <w:t xml:space="preserve">Большая медицинская энциклопедия // </w:t>
      </w:r>
      <w:hyperlink r:id="rId21" w:history="1">
        <w:r w:rsidRPr="005A657F">
          <w:rPr>
            <w:rStyle w:val="a3"/>
            <w:sz w:val="28"/>
            <w:szCs w:val="28"/>
          </w:rPr>
          <w:t>http://bigmeden.ru/</w:t>
        </w:r>
      </w:hyperlink>
      <w:r w:rsidRPr="005A657F">
        <w:rPr>
          <w:sz w:val="28"/>
          <w:szCs w:val="28"/>
        </w:rPr>
        <w:t xml:space="preserve"> </w:t>
      </w:r>
    </w:p>
    <w:p w:rsidR="00811530" w:rsidRPr="005A657F" w:rsidRDefault="00811530" w:rsidP="008D28CC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5A657F">
        <w:rPr>
          <w:sz w:val="28"/>
          <w:szCs w:val="28"/>
        </w:rPr>
        <w:t>Википедия</w:t>
      </w:r>
      <w:proofErr w:type="spellEnd"/>
      <w:r w:rsidRPr="005A657F">
        <w:rPr>
          <w:sz w:val="28"/>
          <w:szCs w:val="28"/>
        </w:rPr>
        <w:t xml:space="preserve"> – свободная энциклопедия// </w:t>
      </w:r>
      <w:hyperlink r:id="rId22" w:history="1">
        <w:r w:rsidRPr="005A657F">
          <w:rPr>
            <w:rStyle w:val="a3"/>
            <w:sz w:val="28"/>
            <w:szCs w:val="28"/>
          </w:rPr>
          <w:t>http://ru.wikipedia.org/</w:t>
        </w:r>
      </w:hyperlink>
      <w:r w:rsidRPr="005A657F">
        <w:rPr>
          <w:sz w:val="28"/>
          <w:szCs w:val="28"/>
        </w:rPr>
        <w:t xml:space="preserve"> </w:t>
      </w:r>
    </w:p>
    <w:p w:rsidR="00811530" w:rsidRPr="005A657F" w:rsidRDefault="00811530" w:rsidP="008D28CC">
      <w:pPr>
        <w:pStyle w:val="a4"/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proofErr w:type="spellStart"/>
      <w:r w:rsidRPr="005A657F">
        <w:rPr>
          <w:sz w:val="28"/>
          <w:szCs w:val="28"/>
          <w:lang w:val="en-US"/>
        </w:rPr>
        <w:t>Dictionarist</w:t>
      </w:r>
      <w:proofErr w:type="spellEnd"/>
      <w:r w:rsidRPr="005A657F">
        <w:rPr>
          <w:sz w:val="28"/>
          <w:szCs w:val="28"/>
          <w:lang w:val="en-US"/>
        </w:rPr>
        <w:t xml:space="preserve"> // </w:t>
      </w:r>
      <w:hyperlink r:id="rId23" w:history="1">
        <w:r w:rsidRPr="005A657F">
          <w:rPr>
            <w:rStyle w:val="a3"/>
            <w:sz w:val="28"/>
            <w:szCs w:val="28"/>
            <w:lang w:val="en-US"/>
          </w:rPr>
          <w:t>http://ru.dictionarist.com/</w:t>
        </w:r>
      </w:hyperlink>
      <w:r w:rsidRPr="005A657F">
        <w:rPr>
          <w:sz w:val="28"/>
          <w:szCs w:val="28"/>
          <w:lang w:val="en-US"/>
        </w:rPr>
        <w:t xml:space="preserve"> </w:t>
      </w:r>
    </w:p>
    <w:p w:rsidR="008D28CC" w:rsidRPr="005A657F" w:rsidRDefault="008D28CC" w:rsidP="008D28CC">
      <w:pPr>
        <w:pStyle w:val="a4"/>
        <w:numPr>
          <w:ilvl w:val="0"/>
          <w:numId w:val="26"/>
        </w:numPr>
        <w:rPr>
          <w:sz w:val="28"/>
          <w:szCs w:val="28"/>
          <w:lang w:val="de-DE"/>
        </w:rPr>
      </w:pPr>
      <w:r w:rsidRPr="005A657F">
        <w:rPr>
          <w:sz w:val="28"/>
          <w:szCs w:val="28"/>
          <w:lang w:val="de-DE"/>
        </w:rPr>
        <w:t xml:space="preserve">MOSKVA.FM // </w:t>
      </w:r>
      <w:hyperlink r:id="rId24" w:history="1">
        <w:r w:rsidRPr="005A657F">
          <w:rPr>
            <w:rStyle w:val="a3"/>
            <w:sz w:val="28"/>
            <w:szCs w:val="28"/>
            <w:lang w:val="de-DE"/>
          </w:rPr>
          <w:t>http://www.moskva.fm/</w:t>
        </w:r>
      </w:hyperlink>
      <w:r w:rsidRPr="005A657F">
        <w:rPr>
          <w:sz w:val="28"/>
          <w:szCs w:val="28"/>
          <w:lang w:val="de-DE"/>
        </w:rPr>
        <w:t xml:space="preserve"> </w:t>
      </w:r>
    </w:p>
    <w:p w:rsidR="00811530" w:rsidRPr="005A657F" w:rsidRDefault="00811530">
      <w:pPr>
        <w:rPr>
          <w:vanish w:val="0"/>
          <w:sz w:val="28"/>
          <w:szCs w:val="28"/>
          <w:lang w:val="de-DE"/>
        </w:rPr>
      </w:pPr>
    </w:p>
    <w:p w:rsidR="001F1BB1" w:rsidRPr="00E63BD6" w:rsidRDefault="001F1BB1" w:rsidP="00CE6DE8">
      <w:pPr>
        <w:jc w:val="right"/>
        <w:rPr>
          <w:vanish w:val="0"/>
          <w:sz w:val="28"/>
          <w:szCs w:val="28"/>
          <w:lang w:val="en-US"/>
        </w:rPr>
      </w:pPr>
    </w:p>
    <w:p w:rsidR="001F1BB1" w:rsidRPr="00E63BD6" w:rsidRDefault="001F1BB1" w:rsidP="00CE6DE8">
      <w:pPr>
        <w:jc w:val="right"/>
        <w:rPr>
          <w:vanish w:val="0"/>
          <w:sz w:val="28"/>
          <w:szCs w:val="28"/>
          <w:lang w:val="en-US"/>
        </w:rPr>
      </w:pPr>
    </w:p>
    <w:p w:rsidR="00CE6DE8" w:rsidRPr="005A657F" w:rsidRDefault="00CE6DE8" w:rsidP="00CE6DE8">
      <w:pPr>
        <w:jc w:val="right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lastRenderedPageBreak/>
        <w:t>Приложение</w:t>
      </w:r>
    </w:p>
    <w:p w:rsidR="00CE6DE8" w:rsidRPr="005A657F" w:rsidRDefault="00CE6DE8" w:rsidP="00CE6DE8">
      <w:pPr>
        <w:jc w:val="center"/>
        <w:rPr>
          <w:vanish w:val="0"/>
          <w:sz w:val="28"/>
          <w:szCs w:val="28"/>
        </w:rPr>
      </w:pPr>
      <w:r w:rsidRPr="005A657F">
        <w:rPr>
          <w:vanish w:val="0"/>
          <w:sz w:val="28"/>
          <w:szCs w:val="28"/>
        </w:rPr>
        <w:t>Родословная А.С. Пушкина. Фрагмент</w:t>
      </w:r>
      <w:r w:rsidRPr="005A657F">
        <w:rPr>
          <w:rStyle w:val="af"/>
          <w:vanish w:val="0"/>
          <w:sz w:val="28"/>
          <w:szCs w:val="28"/>
        </w:rPr>
        <w:footnoteReference w:id="1"/>
      </w:r>
    </w:p>
    <w:p w:rsidR="00CE6DE8" w:rsidRPr="005A657F" w:rsidRDefault="00CE6DE8" w:rsidP="00CE6DE8">
      <w:pPr>
        <w:jc w:val="center"/>
        <w:rPr>
          <w:vanish w:val="0"/>
          <w:sz w:val="28"/>
          <w:szCs w:val="28"/>
        </w:rPr>
      </w:pPr>
      <w:r w:rsidRPr="005A657F">
        <w:rPr>
          <w:noProof/>
          <w:vanish w:val="0"/>
          <w:sz w:val="28"/>
          <w:szCs w:val="28"/>
        </w:rPr>
        <w:drawing>
          <wp:inline distT="0" distB="0" distL="0" distR="0">
            <wp:extent cx="5343525" cy="6076950"/>
            <wp:effectExtent l="19050" t="0" r="9525" b="0"/>
            <wp:docPr id="1" name="Рисунок 0" descr="Родословная А.С. Пу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ословная А.С. Пушкина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DE8" w:rsidRPr="005A657F" w:rsidSect="00C77932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C1" w:rsidRDefault="00B737C1" w:rsidP="001248C4">
      <w:r>
        <w:separator/>
      </w:r>
    </w:p>
  </w:endnote>
  <w:endnote w:type="continuationSeparator" w:id="0">
    <w:p w:rsidR="00B737C1" w:rsidRDefault="00B737C1" w:rsidP="0012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813"/>
      <w:docPartObj>
        <w:docPartGallery w:val="Page Numbers (Bottom of Page)"/>
        <w:docPartUnique/>
      </w:docPartObj>
    </w:sdtPr>
    <w:sdtContent>
      <w:p w:rsidR="00CD6782" w:rsidRDefault="007D7719">
        <w:pPr>
          <w:pStyle w:val="a5"/>
          <w:jc w:val="center"/>
        </w:pPr>
        <w:fldSimple w:instr=" PAGE   \* MERGEFORMAT ">
          <w:r w:rsidR="00F11E3A">
            <w:rPr>
              <w:noProof/>
            </w:rPr>
            <w:t>5</w:t>
          </w:r>
        </w:fldSimple>
      </w:p>
    </w:sdtContent>
  </w:sdt>
  <w:p w:rsidR="00CD6782" w:rsidRDefault="00CD6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C1" w:rsidRDefault="00B737C1" w:rsidP="001248C4">
      <w:r>
        <w:separator/>
      </w:r>
    </w:p>
  </w:footnote>
  <w:footnote w:type="continuationSeparator" w:id="0">
    <w:p w:rsidR="00B737C1" w:rsidRDefault="00B737C1" w:rsidP="001248C4">
      <w:r>
        <w:continuationSeparator/>
      </w:r>
    </w:p>
  </w:footnote>
  <w:footnote w:id="1">
    <w:p w:rsidR="00CD6782" w:rsidRPr="00CE6DE8" w:rsidRDefault="00CD6782">
      <w:pPr>
        <w:pStyle w:val="ad"/>
        <w:rPr>
          <w:vanish w:val="0"/>
        </w:rPr>
      </w:pPr>
      <w:r w:rsidRPr="00CE6DE8">
        <w:rPr>
          <w:rStyle w:val="af"/>
          <w:vanish w:val="0"/>
        </w:rPr>
        <w:footnoteRef/>
      </w:r>
      <w:r w:rsidRPr="00CE6DE8">
        <w:rPr>
          <w:vanish w:val="0"/>
        </w:rPr>
        <w:t xml:space="preserve"> Источник: </w:t>
      </w:r>
      <w:proofErr w:type="spellStart"/>
      <w:r w:rsidRPr="00CE6DE8">
        <w:rPr>
          <w:vanish w:val="0"/>
        </w:rPr>
        <w:t>Горзев</w:t>
      </w:r>
      <w:proofErr w:type="spellEnd"/>
      <w:r w:rsidRPr="00CE6DE8">
        <w:rPr>
          <w:vanish w:val="0"/>
        </w:rPr>
        <w:t xml:space="preserve"> Б. Я сам большой… // Химия и жизнь. – 1994. – № 7. – С. 7</w:t>
      </w:r>
      <w:r>
        <w:rPr>
          <w:vanish w:val="0"/>
        </w:rPr>
        <w:t>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ECC"/>
    <w:multiLevelType w:val="hybridMultilevel"/>
    <w:tmpl w:val="4F32839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6034"/>
    <w:multiLevelType w:val="hybridMultilevel"/>
    <w:tmpl w:val="C5CA6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3DF6"/>
    <w:multiLevelType w:val="hybridMultilevel"/>
    <w:tmpl w:val="7416CD34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E57CE"/>
    <w:multiLevelType w:val="hybridMultilevel"/>
    <w:tmpl w:val="A87AEDA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F2C8D"/>
    <w:multiLevelType w:val="hybridMultilevel"/>
    <w:tmpl w:val="BF1046D2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6DA8"/>
    <w:multiLevelType w:val="hybridMultilevel"/>
    <w:tmpl w:val="1CC4F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4AC8"/>
    <w:multiLevelType w:val="hybridMultilevel"/>
    <w:tmpl w:val="258A80D2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05F"/>
    <w:multiLevelType w:val="hybridMultilevel"/>
    <w:tmpl w:val="A3521B4E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6153F"/>
    <w:multiLevelType w:val="hybridMultilevel"/>
    <w:tmpl w:val="699AA00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86814DA"/>
    <w:multiLevelType w:val="hybridMultilevel"/>
    <w:tmpl w:val="6BAC17D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03F6F"/>
    <w:multiLevelType w:val="hybridMultilevel"/>
    <w:tmpl w:val="746E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CFB"/>
    <w:multiLevelType w:val="hybridMultilevel"/>
    <w:tmpl w:val="C982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31C2B"/>
    <w:multiLevelType w:val="hybridMultilevel"/>
    <w:tmpl w:val="B22E259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3B16"/>
    <w:multiLevelType w:val="hybridMultilevel"/>
    <w:tmpl w:val="1B0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C5C98"/>
    <w:multiLevelType w:val="hybridMultilevel"/>
    <w:tmpl w:val="5B5E8290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46666A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422A5"/>
    <w:multiLevelType w:val="hybridMultilevel"/>
    <w:tmpl w:val="A502C4A4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95E1F"/>
    <w:multiLevelType w:val="hybridMultilevel"/>
    <w:tmpl w:val="6054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10B022">
      <w:start w:val="1"/>
      <w:numFmt w:val="russianLow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E23BC"/>
    <w:multiLevelType w:val="hybridMultilevel"/>
    <w:tmpl w:val="58DEC1AC"/>
    <w:lvl w:ilvl="0" w:tplc="E546666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D05E7"/>
    <w:multiLevelType w:val="hybridMultilevel"/>
    <w:tmpl w:val="21C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4111"/>
    <w:multiLevelType w:val="hybridMultilevel"/>
    <w:tmpl w:val="ED00D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14D7F"/>
    <w:multiLevelType w:val="hybridMultilevel"/>
    <w:tmpl w:val="634A6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CE86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80514"/>
    <w:multiLevelType w:val="hybridMultilevel"/>
    <w:tmpl w:val="075A62FA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86E4E"/>
    <w:multiLevelType w:val="hybridMultilevel"/>
    <w:tmpl w:val="746E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37C41"/>
    <w:multiLevelType w:val="hybridMultilevel"/>
    <w:tmpl w:val="4EACA3D8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A4452"/>
    <w:multiLevelType w:val="hybridMultilevel"/>
    <w:tmpl w:val="61C2D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6130C"/>
    <w:multiLevelType w:val="hybridMultilevel"/>
    <w:tmpl w:val="B8DEC44A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E7A52"/>
    <w:multiLevelType w:val="hybridMultilevel"/>
    <w:tmpl w:val="D41485AA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83D62"/>
    <w:multiLevelType w:val="hybridMultilevel"/>
    <w:tmpl w:val="21C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F1AFF"/>
    <w:multiLevelType w:val="hybridMultilevel"/>
    <w:tmpl w:val="D09C9E4E"/>
    <w:lvl w:ilvl="0" w:tplc="FDCE8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F3A56"/>
    <w:multiLevelType w:val="hybridMultilevel"/>
    <w:tmpl w:val="602A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59C5"/>
    <w:multiLevelType w:val="hybridMultilevel"/>
    <w:tmpl w:val="4322F936"/>
    <w:lvl w:ilvl="0" w:tplc="B810B022">
      <w:start w:val="1"/>
      <w:numFmt w:val="russianLow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4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3"/>
  </w:num>
  <w:num w:numId="12">
    <w:abstractNumId w:val="23"/>
  </w:num>
  <w:num w:numId="13">
    <w:abstractNumId w:val="7"/>
  </w:num>
  <w:num w:numId="14">
    <w:abstractNumId w:val="11"/>
  </w:num>
  <w:num w:numId="15">
    <w:abstractNumId w:val="28"/>
  </w:num>
  <w:num w:numId="16">
    <w:abstractNumId w:val="20"/>
  </w:num>
  <w:num w:numId="17">
    <w:abstractNumId w:val="12"/>
  </w:num>
  <w:num w:numId="18">
    <w:abstractNumId w:val="24"/>
  </w:num>
  <w:num w:numId="19">
    <w:abstractNumId w:val="16"/>
  </w:num>
  <w:num w:numId="20">
    <w:abstractNumId w:val="30"/>
  </w:num>
  <w:num w:numId="21">
    <w:abstractNumId w:val="18"/>
  </w:num>
  <w:num w:numId="22">
    <w:abstractNumId w:val="1"/>
  </w:num>
  <w:num w:numId="23">
    <w:abstractNumId w:val="5"/>
  </w:num>
  <w:num w:numId="24">
    <w:abstractNumId w:val="25"/>
  </w:num>
  <w:num w:numId="25">
    <w:abstractNumId w:val="29"/>
  </w:num>
  <w:num w:numId="26">
    <w:abstractNumId w:val="26"/>
  </w:num>
  <w:num w:numId="27">
    <w:abstractNumId w:val="21"/>
  </w:num>
  <w:num w:numId="28">
    <w:abstractNumId w:val="27"/>
  </w:num>
  <w:num w:numId="29">
    <w:abstractNumId w:val="19"/>
  </w:num>
  <w:num w:numId="30">
    <w:abstractNumId w:val="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8E3"/>
    <w:rsid w:val="00033087"/>
    <w:rsid w:val="0006210C"/>
    <w:rsid w:val="001248C4"/>
    <w:rsid w:val="00126C7E"/>
    <w:rsid w:val="001844F4"/>
    <w:rsid w:val="001C69C9"/>
    <w:rsid w:val="001D65F6"/>
    <w:rsid w:val="001F1BB1"/>
    <w:rsid w:val="00226B1D"/>
    <w:rsid w:val="0023404D"/>
    <w:rsid w:val="002504FA"/>
    <w:rsid w:val="002779CA"/>
    <w:rsid w:val="00296A2E"/>
    <w:rsid w:val="002A59D3"/>
    <w:rsid w:val="003304CF"/>
    <w:rsid w:val="003543B9"/>
    <w:rsid w:val="00412484"/>
    <w:rsid w:val="00480ADA"/>
    <w:rsid w:val="00492FAD"/>
    <w:rsid w:val="004B5C19"/>
    <w:rsid w:val="0051570A"/>
    <w:rsid w:val="00575722"/>
    <w:rsid w:val="00583EFF"/>
    <w:rsid w:val="00597081"/>
    <w:rsid w:val="005A657F"/>
    <w:rsid w:val="005B4D63"/>
    <w:rsid w:val="005E58E3"/>
    <w:rsid w:val="005F5C0A"/>
    <w:rsid w:val="006438D4"/>
    <w:rsid w:val="00645124"/>
    <w:rsid w:val="00653266"/>
    <w:rsid w:val="00685EEC"/>
    <w:rsid w:val="006B49F1"/>
    <w:rsid w:val="00731F95"/>
    <w:rsid w:val="00743D17"/>
    <w:rsid w:val="0076482A"/>
    <w:rsid w:val="007D7719"/>
    <w:rsid w:val="00811530"/>
    <w:rsid w:val="008365C7"/>
    <w:rsid w:val="00841AD4"/>
    <w:rsid w:val="008D28CC"/>
    <w:rsid w:val="00935884"/>
    <w:rsid w:val="0093730F"/>
    <w:rsid w:val="00967C12"/>
    <w:rsid w:val="009829E4"/>
    <w:rsid w:val="00986591"/>
    <w:rsid w:val="0099517A"/>
    <w:rsid w:val="0099564C"/>
    <w:rsid w:val="009E01C1"/>
    <w:rsid w:val="009F5238"/>
    <w:rsid w:val="00A27961"/>
    <w:rsid w:val="00AD1D1F"/>
    <w:rsid w:val="00B26E3F"/>
    <w:rsid w:val="00B7190B"/>
    <w:rsid w:val="00B737C1"/>
    <w:rsid w:val="00BE6F0C"/>
    <w:rsid w:val="00BF0C7A"/>
    <w:rsid w:val="00BF4650"/>
    <w:rsid w:val="00C65E48"/>
    <w:rsid w:val="00C67D0E"/>
    <w:rsid w:val="00C77932"/>
    <w:rsid w:val="00C81E45"/>
    <w:rsid w:val="00C95628"/>
    <w:rsid w:val="00CD6782"/>
    <w:rsid w:val="00CE6DE8"/>
    <w:rsid w:val="00CF4D03"/>
    <w:rsid w:val="00E008D4"/>
    <w:rsid w:val="00E0370C"/>
    <w:rsid w:val="00E07FC3"/>
    <w:rsid w:val="00E63BD6"/>
    <w:rsid w:val="00ED48E1"/>
    <w:rsid w:val="00ED606E"/>
    <w:rsid w:val="00F0386A"/>
    <w:rsid w:val="00F11E3A"/>
    <w:rsid w:val="00F14179"/>
    <w:rsid w:val="00F4612E"/>
    <w:rsid w:val="00FC723A"/>
    <w:rsid w:val="00FD6DB0"/>
    <w:rsid w:val="00FF2074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E3"/>
    <w:pPr>
      <w:spacing w:after="0" w:line="240" w:lineRule="auto"/>
    </w:pPr>
    <w:rPr>
      <w:rFonts w:ascii="Times New Roman" w:eastAsia="Times New Roman" w:hAnsi="Times New Roman" w:cs="Times New Roman"/>
      <w:vanish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8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44F4"/>
    <w:pPr>
      <w:ind w:left="720"/>
      <w:contextualSpacing/>
    </w:pPr>
    <w:rPr>
      <w:vanish w:val="0"/>
      <w:sz w:val="24"/>
      <w:szCs w:val="24"/>
    </w:rPr>
  </w:style>
  <w:style w:type="paragraph" w:styleId="a5">
    <w:name w:val="footer"/>
    <w:basedOn w:val="a"/>
    <w:link w:val="a6"/>
    <w:uiPriority w:val="99"/>
    <w:rsid w:val="00986591"/>
    <w:pPr>
      <w:tabs>
        <w:tab w:val="center" w:pos="4677"/>
        <w:tab w:val="right" w:pos="9355"/>
      </w:tabs>
    </w:pPr>
    <w:rPr>
      <w:vanish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86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86591"/>
    <w:pPr>
      <w:spacing w:after="120"/>
    </w:pPr>
    <w:rPr>
      <w:vanish w:val="0"/>
      <w:sz w:val="20"/>
    </w:rPr>
  </w:style>
  <w:style w:type="character" w:customStyle="1" w:styleId="a8">
    <w:name w:val="Основной текст Знак"/>
    <w:basedOn w:val="a0"/>
    <w:link w:val="a7"/>
    <w:rsid w:val="0098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6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1248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8C4"/>
    <w:rPr>
      <w:rFonts w:ascii="Times New Roman" w:eastAsia="Times New Roman" w:hAnsi="Times New Roman" w:cs="Times New Roman"/>
      <w:vanish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6D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DE8"/>
    <w:rPr>
      <w:rFonts w:ascii="Tahoma" w:eastAsia="Times New Roman" w:hAnsi="Tahoma" w:cs="Tahoma"/>
      <w:vanish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E6DE8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E6DE8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E6DE8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CE6DE8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9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character" w:styleId="af2">
    <w:name w:val="Placeholder Text"/>
    <w:basedOn w:val="a0"/>
    <w:uiPriority w:val="99"/>
    <w:semiHidden/>
    <w:rsid w:val="003543B9"/>
    <w:rPr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3E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3EFF"/>
    <w:rPr>
      <w:rFonts w:ascii="Times New Roman" w:eastAsia="Times New Roman" w:hAnsi="Times New Roman" w:cs="Times New Roman"/>
      <w:vanish/>
      <w:szCs w:val="20"/>
      <w:lang w:eastAsia="ru-RU"/>
    </w:rPr>
  </w:style>
  <w:style w:type="character" w:customStyle="1" w:styleId="s1">
    <w:name w:val="s1"/>
    <w:basedOn w:val="a0"/>
    <w:rsid w:val="005F5C0A"/>
  </w:style>
  <w:style w:type="character" w:customStyle="1" w:styleId="apple-converted-space">
    <w:name w:val="apple-converted-space"/>
    <w:basedOn w:val="a0"/>
    <w:rsid w:val="005F5C0A"/>
  </w:style>
  <w:style w:type="character" w:customStyle="1" w:styleId="s6">
    <w:name w:val="s6"/>
    <w:basedOn w:val="a0"/>
    <w:rsid w:val="005F5C0A"/>
  </w:style>
  <w:style w:type="paragraph" w:customStyle="1" w:styleId="p13">
    <w:name w:val="p13"/>
    <w:basedOn w:val="a"/>
    <w:rsid w:val="005F5C0A"/>
    <w:pPr>
      <w:spacing w:before="100" w:beforeAutospacing="1" w:after="100" w:afterAutospacing="1"/>
    </w:pPr>
    <w:rPr>
      <w:vanish w:val="0"/>
      <w:sz w:val="24"/>
      <w:szCs w:val="24"/>
    </w:rPr>
  </w:style>
  <w:style w:type="character" w:customStyle="1" w:styleId="s10">
    <w:name w:val="s10"/>
    <w:basedOn w:val="a0"/>
    <w:rsid w:val="005F5C0A"/>
  </w:style>
  <w:style w:type="paragraph" w:customStyle="1" w:styleId="p14">
    <w:name w:val="p14"/>
    <w:basedOn w:val="a"/>
    <w:rsid w:val="005F5C0A"/>
    <w:pPr>
      <w:spacing w:before="100" w:beforeAutospacing="1" w:after="100" w:afterAutospacing="1"/>
    </w:pPr>
    <w:rPr>
      <w:vanish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andart.edu.ru/catalog.aspx?CatalogId=6408" TargetMode="External"/><Relationship Id="rId18" Type="http://schemas.openxmlformats.org/officeDocument/2006/relationships/hyperlink" Target="http://ru.wikipedia.org/wiki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igmede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cior.edu.ru/card/10619/genetika-cheloveka.html" TargetMode="External"/><Relationship Id="rId17" Type="http://schemas.openxmlformats.org/officeDocument/2006/relationships/hyperlink" Target="http://pushkin.niv.ru/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bse.sci-lib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moskva.f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ru.dictionarist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psychiatry.academic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tandart.edu.ru/" TargetMode="External"/><Relationship Id="rId22" Type="http://schemas.openxmlformats.org/officeDocument/2006/relationships/hyperlink" Target="http://ru.wikipedia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A7F71-6FCB-49EE-AEA0-FE6DF62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23</cp:revision>
  <dcterms:created xsi:type="dcterms:W3CDTF">2012-12-08T04:20:00Z</dcterms:created>
  <dcterms:modified xsi:type="dcterms:W3CDTF">2014-09-28T15:14:00Z</dcterms:modified>
</cp:coreProperties>
</file>